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0611" w14:textId="77777777" w:rsidR="00F96235" w:rsidRDefault="00F96235" w:rsidP="00F96235">
      <w:pPr>
        <w:rPr>
          <w:rFonts w:ascii="Arial" w:hAnsi="Arial"/>
          <w:color w:val="000090"/>
          <w:sz w:val="32"/>
          <w:szCs w:val="128"/>
        </w:rPr>
      </w:pPr>
    </w:p>
    <w:p w14:paraId="433A7AEA" w14:textId="77777777" w:rsidR="00F96235" w:rsidRDefault="00F96235" w:rsidP="00F96235">
      <w:pPr>
        <w:rPr>
          <w:rFonts w:ascii="Arial" w:hAnsi="Arial"/>
          <w:color w:val="000090"/>
          <w:sz w:val="32"/>
          <w:szCs w:val="128"/>
        </w:rPr>
      </w:pPr>
      <w:r>
        <w:rPr>
          <w:noProof/>
          <w:lang w:val="en-US"/>
        </w:rPr>
        <w:drawing>
          <wp:anchor distT="0" distB="0" distL="114300" distR="114300" simplePos="0" relativeHeight="251659264" behindDoc="1" locked="0" layoutInCell="1" allowOverlap="1" wp14:anchorId="1EE1F47D" wp14:editId="5D6D1B5A">
            <wp:simplePos x="0" y="0"/>
            <wp:positionH relativeFrom="column">
              <wp:posOffset>-81280</wp:posOffset>
            </wp:positionH>
            <wp:positionV relativeFrom="paragraph">
              <wp:posOffset>-51435</wp:posOffset>
            </wp:positionV>
            <wp:extent cx="1600200" cy="8557895"/>
            <wp:effectExtent l="12700" t="12700" r="12700" b="14605"/>
            <wp:wrapNone/>
            <wp:docPr id="2" name="Picture 2" descr="millstrand school b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illstrand school ban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855789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A90294">
        <w:rPr>
          <w:rFonts w:ascii="Arial" w:hAnsi="Arial"/>
          <w:color w:val="000090"/>
          <w:sz w:val="32"/>
          <w:szCs w:val="128"/>
        </w:rPr>
        <w:t xml:space="preserve">Mill Strand </w:t>
      </w:r>
      <w:r w:rsidRPr="00A90294">
        <w:rPr>
          <w:rFonts w:ascii="Arial" w:hAnsi="Arial"/>
          <w:color w:val="000090"/>
          <w:sz w:val="32"/>
          <w:szCs w:val="128"/>
        </w:rPr>
        <w:tab/>
      </w:r>
      <w:r w:rsidRPr="00A90294">
        <w:rPr>
          <w:rFonts w:ascii="Arial" w:hAnsi="Arial"/>
          <w:color w:val="000090"/>
          <w:sz w:val="32"/>
          <w:szCs w:val="128"/>
        </w:rPr>
        <w:tab/>
      </w:r>
      <w:r w:rsidRPr="00A90294">
        <w:rPr>
          <w:rFonts w:ascii="Arial" w:hAnsi="Arial"/>
          <w:color w:val="000090"/>
          <w:sz w:val="32"/>
          <w:szCs w:val="128"/>
        </w:rPr>
        <w:tab/>
      </w:r>
      <w:r>
        <w:rPr>
          <w:rFonts w:ascii="Arial" w:hAnsi="Arial"/>
          <w:color w:val="000090"/>
          <w:sz w:val="32"/>
          <w:szCs w:val="128"/>
        </w:rPr>
        <w:t xml:space="preserve">                 </w:t>
      </w:r>
      <w:r w:rsidRPr="00A90294">
        <w:rPr>
          <w:rFonts w:ascii="Arial" w:hAnsi="Arial"/>
          <w:color w:val="000090"/>
          <w:sz w:val="32"/>
          <w:szCs w:val="128"/>
        </w:rPr>
        <w:tab/>
      </w:r>
    </w:p>
    <w:p w14:paraId="358A3A73" w14:textId="77777777" w:rsidR="00F96235" w:rsidRPr="006B3511" w:rsidRDefault="00F96235" w:rsidP="00F96235">
      <w:pPr>
        <w:rPr>
          <w:rFonts w:ascii="Arial" w:hAnsi="Arial"/>
          <w:color w:val="000090"/>
          <w:sz w:val="32"/>
          <w:szCs w:val="128"/>
        </w:rPr>
      </w:pPr>
      <w:r w:rsidRPr="00A90294">
        <w:rPr>
          <w:rFonts w:ascii="Arial" w:hAnsi="Arial"/>
          <w:color w:val="000090"/>
          <w:sz w:val="32"/>
          <w:szCs w:val="128"/>
        </w:rPr>
        <w:t xml:space="preserve">Integrated </w:t>
      </w:r>
      <w:r w:rsidRPr="00A90294">
        <w:rPr>
          <w:rFonts w:ascii="Arial" w:hAnsi="Arial"/>
          <w:color w:val="000090"/>
          <w:sz w:val="32"/>
          <w:szCs w:val="128"/>
        </w:rPr>
        <w:tab/>
      </w:r>
      <w:r w:rsidRPr="00A90294">
        <w:rPr>
          <w:rFonts w:ascii="Arial" w:hAnsi="Arial"/>
          <w:color w:val="000090"/>
          <w:sz w:val="32"/>
          <w:szCs w:val="128"/>
        </w:rPr>
        <w:tab/>
      </w:r>
      <w:r w:rsidRPr="00A90294">
        <w:rPr>
          <w:rFonts w:ascii="Arial" w:hAnsi="Arial"/>
          <w:color w:val="000090"/>
          <w:sz w:val="32"/>
          <w:szCs w:val="128"/>
        </w:rPr>
        <w:tab/>
      </w:r>
      <w:r w:rsidRPr="00A90294">
        <w:rPr>
          <w:rFonts w:ascii="Arial" w:hAnsi="Arial"/>
          <w:color w:val="000090"/>
          <w:sz w:val="32"/>
          <w:szCs w:val="128"/>
        </w:rPr>
        <w:tab/>
      </w:r>
      <w:r w:rsidRPr="00A90294">
        <w:rPr>
          <w:rFonts w:ascii="Arial" w:hAnsi="Arial"/>
          <w:color w:val="000090"/>
          <w:sz w:val="32"/>
          <w:szCs w:val="128"/>
        </w:rPr>
        <w:tab/>
      </w:r>
    </w:p>
    <w:p w14:paraId="12F126A5" w14:textId="77777777" w:rsidR="00F96235" w:rsidRDefault="00F96235" w:rsidP="00F96235">
      <w:pPr>
        <w:ind w:left="-426" w:firstLine="426"/>
        <w:rPr>
          <w:rFonts w:ascii="Arial" w:hAnsi="Arial"/>
          <w:color w:val="000090"/>
          <w:sz w:val="32"/>
          <w:szCs w:val="128"/>
        </w:rPr>
      </w:pPr>
      <w:r w:rsidRPr="00A90294">
        <w:rPr>
          <w:rFonts w:ascii="Arial" w:hAnsi="Arial"/>
          <w:color w:val="000090"/>
          <w:sz w:val="32"/>
          <w:szCs w:val="128"/>
        </w:rPr>
        <w:t xml:space="preserve">School </w:t>
      </w:r>
    </w:p>
    <w:p w14:paraId="48644BC0" w14:textId="77777777" w:rsidR="00F96235" w:rsidRPr="00A90294" w:rsidRDefault="00F96235" w:rsidP="00F96235">
      <w:pPr>
        <w:rPr>
          <w:rFonts w:ascii="Arial" w:hAnsi="Arial"/>
          <w:color w:val="000090"/>
          <w:sz w:val="32"/>
          <w:szCs w:val="128"/>
        </w:rPr>
      </w:pPr>
      <w:r w:rsidRPr="00A90294">
        <w:rPr>
          <w:rFonts w:ascii="Arial" w:hAnsi="Arial"/>
          <w:color w:val="000090"/>
          <w:sz w:val="32"/>
          <w:szCs w:val="128"/>
        </w:rPr>
        <w:t>&amp; Nursery</w:t>
      </w:r>
    </w:p>
    <w:p w14:paraId="4ABAED59" w14:textId="77777777" w:rsidR="00F96235" w:rsidRDefault="00F96235" w:rsidP="00F96235">
      <w:pPr>
        <w:rPr>
          <w:rFonts w:ascii="Arial" w:hAnsi="Arial"/>
          <w:color w:val="000090"/>
          <w:sz w:val="32"/>
          <w:szCs w:val="128"/>
        </w:rPr>
      </w:pPr>
    </w:p>
    <w:p w14:paraId="5ABB48E4" w14:textId="4AAE4C65" w:rsidR="00F96235" w:rsidRPr="00F96235" w:rsidRDefault="00F96235" w:rsidP="00F96235">
      <w:pPr>
        <w:ind w:left="3600"/>
        <w:rPr>
          <w:rFonts w:asciiTheme="minorHAnsi" w:hAnsiTheme="minorHAnsi"/>
          <w:b/>
          <w:bCs/>
          <w:color w:val="002060"/>
          <w:sz w:val="48"/>
          <w:szCs w:val="48"/>
          <w:lang w:val="en-US"/>
        </w:rPr>
      </w:pPr>
      <w:r w:rsidRPr="00F96235">
        <w:rPr>
          <w:rFonts w:asciiTheme="minorHAnsi" w:hAnsiTheme="minorHAnsi"/>
          <w:b/>
          <w:bCs/>
          <w:color w:val="002060"/>
          <w:sz w:val="48"/>
          <w:szCs w:val="48"/>
          <w:lang w:val="en-US"/>
        </w:rPr>
        <w:t xml:space="preserve">        Cl</w:t>
      </w:r>
      <w:r w:rsidR="00E62A08">
        <w:rPr>
          <w:rFonts w:asciiTheme="minorHAnsi" w:hAnsiTheme="minorHAnsi"/>
          <w:b/>
          <w:bCs/>
          <w:color w:val="002060"/>
          <w:sz w:val="48"/>
          <w:szCs w:val="48"/>
          <w:lang w:val="en-US"/>
        </w:rPr>
        <w:t>assroom Assistant</w:t>
      </w:r>
    </w:p>
    <w:p w14:paraId="5DE8447F" w14:textId="77777777" w:rsidR="00F96235" w:rsidRPr="00F96235" w:rsidRDefault="00F96235" w:rsidP="00F96235">
      <w:pPr>
        <w:ind w:left="3600"/>
        <w:rPr>
          <w:rFonts w:asciiTheme="minorHAnsi" w:hAnsiTheme="minorHAnsi"/>
          <w:b/>
          <w:bCs/>
          <w:sz w:val="32"/>
          <w:szCs w:val="32"/>
          <w:lang w:val="en-US"/>
        </w:rPr>
      </w:pPr>
    </w:p>
    <w:p w14:paraId="3298930E" w14:textId="77777777" w:rsidR="00F96235" w:rsidRPr="00F96235" w:rsidRDefault="00F96235" w:rsidP="00F96235">
      <w:pPr>
        <w:ind w:left="3600"/>
        <w:rPr>
          <w:rFonts w:asciiTheme="minorHAnsi" w:hAnsiTheme="minorHAnsi"/>
          <w:b/>
          <w:bCs/>
          <w:sz w:val="32"/>
          <w:szCs w:val="32"/>
          <w:lang w:val="en-US"/>
        </w:rPr>
      </w:pPr>
    </w:p>
    <w:p w14:paraId="224E4E8A" w14:textId="77777777" w:rsidR="00F96235" w:rsidRPr="00F96235" w:rsidRDefault="00F96235" w:rsidP="00F96235">
      <w:pPr>
        <w:ind w:left="3119" w:hanging="142"/>
        <w:jc w:val="center"/>
        <w:rPr>
          <w:rFonts w:asciiTheme="minorHAnsi" w:hAnsiTheme="minorHAnsi"/>
          <w:b/>
          <w:bCs/>
          <w:sz w:val="36"/>
          <w:szCs w:val="36"/>
          <w:lang w:val="en-US"/>
        </w:rPr>
      </w:pPr>
      <w:r w:rsidRPr="00F96235">
        <w:rPr>
          <w:rFonts w:asciiTheme="minorHAnsi" w:hAnsiTheme="minorHAnsi"/>
          <w:b/>
          <w:bCs/>
          <w:sz w:val="36"/>
          <w:szCs w:val="36"/>
          <w:lang w:val="en-US"/>
        </w:rPr>
        <w:t>Mill Strand Integrated School &amp; Nursery</w:t>
      </w:r>
    </w:p>
    <w:p w14:paraId="3127BE6E" w14:textId="77777777" w:rsidR="00F96235" w:rsidRPr="00F96235" w:rsidRDefault="00F96235" w:rsidP="00F96235">
      <w:pPr>
        <w:ind w:left="3600" w:firstLine="720"/>
        <w:jc w:val="center"/>
        <w:rPr>
          <w:rFonts w:asciiTheme="minorHAnsi" w:hAnsiTheme="minorHAnsi"/>
          <w:b/>
          <w:bCs/>
          <w:sz w:val="32"/>
          <w:szCs w:val="32"/>
          <w:lang w:val="en-US"/>
        </w:rPr>
      </w:pPr>
    </w:p>
    <w:p w14:paraId="5CC14193" w14:textId="77777777" w:rsidR="00F96235" w:rsidRPr="00F96235" w:rsidRDefault="00F96235" w:rsidP="00F96235">
      <w:pPr>
        <w:ind w:left="3600" w:firstLine="720"/>
        <w:jc w:val="center"/>
        <w:rPr>
          <w:rFonts w:asciiTheme="minorHAnsi" w:hAnsiTheme="minorHAnsi"/>
          <w:b/>
          <w:bCs/>
          <w:sz w:val="32"/>
          <w:szCs w:val="32"/>
          <w:lang w:val="en-US"/>
        </w:rPr>
      </w:pPr>
    </w:p>
    <w:p w14:paraId="7CFD8668" w14:textId="77777777" w:rsidR="00F96235" w:rsidRPr="00F96235" w:rsidRDefault="00F96235" w:rsidP="00F96235">
      <w:pPr>
        <w:ind w:left="3600" w:firstLine="720"/>
        <w:jc w:val="center"/>
        <w:rPr>
          <w:rFonts w:asciiTheme="minorHAnsi" w:hAnsiTheme="minorHAnsi"/>
          <w:b/>
          <w:bCs/>
          <w:sz w:val="32"/>
          <w:szCs w:val="32"/>
          <w:lang w:val="en-US"/>
        </w:rPr>
      </w:pPr>
    </w:p>
    <w:p w14:paraId="251A341A" w14:textId="77777777" w:rsidR="00F96235" w:rsidRPr="00F96235" w:rsidRDefault="00F96235" w:rsidP="00F96235">
      <w:pPr>
        <w:ind w:left="3600" w:firstLine="720"/>
        <w:jc w:val="center"/>
        <w:rPr>
          <w:rFonts w:asciiTheme="minorHAnsi" w:hAnsiTheme="minorHAnsi"/>
          <w:b/>
          <w:bCs/>
          <w:sz w:val="32"/>
          <w:szCs w:val="32"/>
          <w:lang w:val="en-US"/>
        </w:rPr>
      </w:pPr>
    </w:p>
    <w:p w14:paraId="794D87B5" w14:textId="77777777" w:rsidR="00F96235" w:rsidRPr="00F96235" w:rsidRDefault="00F96235" w:rsidP="00F96235">
      <w:pPr>
        <w:ind w:left="3402" w:hanging="425"/>
        <w:jc w:val="center"/>
        <w:rPr>
          <w:rFonts w:asciiTheme="minorHAnsi" w:hAnsiTheme="minorHAnsi"/>
          <w:b/>
          <w:bCs/>
          <w:sz w:val="32"/>
          <w:szCs w:val="32"/>
          <w:lang w:val="en-US"/>
        </w:rPr>
      </w:pPr>
      <w:r w:rsidRPr="00F96235">
        <w:rPr>
          <w:rFonts w:asciiTheme="minorHAnsi" w:hAnsiTheme="minorHAnsi"/>
          <w:b/>
          <w:bCs/>
          <w:sz w:val="32"/>
          <w:szCs w:val="32"/>
          <w:lang w:val="en-US"/>
        </w:rPr>
        <w:t xml:space="preserve">   Candidate Information Pack</w:t>
      </w:r>
    </w:p>
    <w:p w14:paraId="2E5C28C9" w14:textId="77777777" w:rsidR="00F96235" w:rsidRPr="00F96235" w:rsidRDefault="00F96235" w:rsidP="00F96235">
      <w:pPr>
        <w:ind w:left="3402" w:hanging="425"/>
        <w:jc w:val="center"/>
        <w:rPr>
          <w:rFonts w:asciiTheme="minorHAnsi" w:hAnsiTheme="minorHAnsi"/>
          <w:b/>
          <w:bCs/>
          <w:sz w:val="32"/>
          <w:szCs w:val="32"/>
          <w:lang w:val="en-US"/>
        </w:rPr>
      </w:pPr>
    </w:p>
    <w:p w14:paraId="20956E94" w14:textId="77777777" w:rsidR="00F96235" w:rsidRPr="00F96235" w:rsidRDefault="00F96235" w:rsidP="00F96235">
      <w:pPr>
        <w:ind w:left="3402" w:hanging="425"/>
        <w:jc w:val="center"/>
        <w:rPr>
          <w:rFonts w:asciiTheme="minorHAnsi" w:hAnsiTheme="minorHAnsi"/>
          <w:b/>
          <w:bCs/>
          <w:sz w:val="32"/>
          <w:szCs w:val="32"/>
          <w:lang w:val="en-US"/>
        </w:rPr>
      </w:pPr>
    </w:p>
    <w:p w14:paraId="1FBFE927" w14:textId="77777777" w:rsidR="00F96235" w:rsidRPr="00F96235" w:rsidRDefault="00F96235" w:rsidP="00F96235">
      <w:pPr>
        <w:ind w:left="3402" w:hanging="425"/>
        <w:jc w:val="center"/>
        <w:rPr>
          <w:rFonts w:asciiTheme="minorHAnsi" w:hAnsiTheme="minorHAnsi"/>
          <w:b/>
          <w:bCs/>
          <w:sz w:val="32"/>
          <w:szCs w:val="32"/>
          <w:lang w:val="en-US"/>
        </w:rPr>
      </w:pPr>
    </w:p>
    <w:p w14:paraId="2060384A" w14:textId="77777777" w:rsidR="00F96235" w:rsidRPr="00F96235" w:rsidRDefault="00F96235" w:rsidP="00F96235">
      <w:pPr>
        <w:ind w:left="3402" w:hanging="425"/>
        <w:jc w:val="center"/>
        <w:rPr>
          <w:rFonts w:asciiTheme="minorHAnsi" w:hAnsiTheme="minorHAnsi"/>
          <w:b/>
          <w:bCs/>
          <w:sz w:val="32"/>
          <w:szCs w:val="32"/>
          <w:lang w:val="en-US"/>
        </w:rPr>
      </w:pPr>
    </w:p>
    <w:p w14:paraId="265C2E6D" w14:textId="77777777" w:rsidR="00F96235" w:rsidRPr="00F96235" w:rsidRDefault="00F96235" w:rsidP="00F96235">
      <w:pPr>
        <w:ind w:left="3402" w:hanging="425"/>
        <w:jc w:val="center"/>
        <w:rPr>
          <w:rFonts w:asciiTheme="minorHAnsi" w:hAnsiTheme="minorHAnsi"/>
          <w:b/>
          <w:bCs/>
          <w:sz w:val="32"/>
          <w:szCs w:val="32"/>
          <w:lang w:val="en-US"/>
        </w:rPr>
      </w:pPr>
    </w:p>
    <w:p w14:paraId="396DC046" w14:textId="77777777" w:rsidR="00F96235" w:rsidRPr="00F96235" w:rsidRDefault="00F96235" w:rsidP="00F96235">
      <w:pPr>
        <w:ind w:left="3402" w:hanging="425"/>
        <w:jc w:val="center"/>
        <w:rPr>
          <w:rFonts w:asciiTheme="minorHAnsi" w:hAnsiTheme="minorHAnsi"/>
          <w:b/>
          <w:bCs/>
          <w:sz w:val="32"/>
          <w:szCs w:val="32"/>
          <w:lang w:val="en-US"/>
        </w:rPr>
      </w:pPr>
    </w:p>
    <w:p w14:paraId="42760B81" w14:textId="77777777" w:rsidR="00F96235" w:rsidRPr="00F96235" w:rsidRDefault="00F96235" w:rsidP="00F96235">
      <w:pPr>
        <w:ind w:left="3402" w:hanging="425"/>
        <w:jc w:val="center"/>
        <w:rPr>
          <w:rFonts w:asciiTheme="minorHAnsi" w:hAnsiTheme="minorHAnsi"/>
          <w:b/>
          <w:bCs/>
          <w:sz w:val="32"/>
          <w:szCs w:val="32"/>
          <w:lang w:val="en-US"/>
        </w:rPr>
      </w:pPr>
    </w:p>
    <w:p w14:paraId="45A4380B" w14:textId="77777777" w:rsidR="00F96235" w:rsidRPr="00F96235" w:rsidRDefault="00F96235" w:rsidP="00F96235">
      <w:pPr>
        <w:ind w:left="3402" w:hanging="425"/>
        <w:jc w:val="center"/>
        <w:rPr>
          <w:rFonts w:asciiTheme="minorHAnsi" w:hAnsiTheme="minorHAnsi"/>
          <w:b/>
          <w:bCs/>
          <w:sz w:val="32"/>
          <w:szCs w:val="32"/>
          <w:lang w:val="en-US"/>
        </w:rPr>
      </w:pPr>
    </w:p>
    <w:p w14:paraId="4806D237" w14:textId="77777777" w:rsidR="00F96235" w:rsidRPr="00F96235" w:rsidRDefault="00F96235" w:rsidP="00F96235">
      <w:pPr>
        <w:ind w:left="3402" w:hanging="425"/>
        <w:jc w:val="center"/>
        <w:rPr>
          <w:rFonts w:asciiTheme="minorHAnsi" w:hAnsiTheme="minorHAnsi"/>
          <w:b/>
          <w:bCs/>
          <w:sz w:val="32"/>
          <w:szCs w:val="32"/>
          <w:lang w:val="en-US"/>
        </w:rPr>
      </w:pPr>
    </w:p>
    <w:p w14:paraId="48BB681D" w14:textId="77777777" w:rsidR="00F96235" w:rsidRPr="00F96235" w:rsidRDefault="00F96235" w:rsidP="00F96235">
      <w:pPr>
        <w:ind w:left="3402" w:hanging="425"/>
        <w:jc w:val="center"/>
        <w:rPr>
          <w:rFonts w:asciiTheme="minorHAnsi" w:hAnsiTheme="minorHAnsi"/>
          <w:b/>
          <w:bCs/>
          <w:sz w:val="32"/>
          <w:szCs w:val="32"/>
          <w:lang w:val="en-US"/>
        </w:rPr>
      </w:pPr>
    </w:p>
    <w:p w14:paraId="5895FC19" w14:textId="77777777" w:rsidR="00F96235" w:rsidRPr="00F96235" w:rsidRDefault="00F96235" w:rsidP="00F96235">
      <w:pPr>
        <w:ind w:left="3402" w:hanging="425"/>
        <w:jc w:val="center"/>
        <w:rPr>
          <w:rFonts w:asciiTheme="minorHAnsi" w:hAnsiTheme="minorHAnsi"/>
          <w:b/>
          <w:bCs/>
          <w:sz w:val="32"/>
          <w:szCs w:val="32"/>
          <w:lang w:val="en-US"/>
        </w:rPr>
      </w:pPr>
    </w:p>
    <w:p w14:paraId="0CF52393" w14:textId="77777777" w:rsidR="00F96235" w:rsidRPr="00F96235" w:rsidRDefault="00F96235" w:rsidP="00F96235">
      <w:pPr>
        <w:ind w:left="3402" w:hanging="425"/>
        <w:jc w:val="center"/>
        <w:rPr>
          <w:rFonts w:asciiTheme="minorHAnsi" w:hAnsiTheme="minorHAnsi"/>
          <w:b/>
          <w:bCs/>
          <w:sz w:val="32"/>
          <w:szCs w:val="32"/>
          <w:lang w:val="en-US"/>
        </w:rPr>
      </w:pPr>
    </w:p>
    <w:p w14:paraId="336285BC" w14:textId="77777777" w:rsidR="00F96235" w:rsidRPr="00F96235" w:rsidRDefault="00F96235" w:rsidP="00F96235">
      <w:pPr>
        <w:ind w:left="3402" w:hanging="425"/>
        <w:jc w:val="center"/>
        <w:rPr>
          <w:rFonts w:asciiTheme="minorHAnsi" w:hAnsiTheme="minorHAnsi"/>
          <w:b/>
          <w:bCs/>
          <w:sz w:val="32"/>
          <w:szCs w:val="32"/>
          <w:lang w:val="en-US"/>
        </w:rPr>
      </w:pPr>
    </w:p>
    <w:p w14:paraId="65B15423" w14:textId="77777777" w:rsidR="00F96235" w:rsidRPr="00F96235" w:rsidRDefault="00F96235" w:rsidP="00F96235">
      <w:pPr>
        <w:ind w:left="3402" w:hanging="425"/>
        <w:jc w:val="center"/>
        <w:rPr>
          <w:rFonts w:asciiTheme="minorHAnsi" w:hAnsiTheme="minorHAnsi"/>
          <w:b/>
          <w:bCs/>
          <w:sz w:val="32"/>
          <w:szCs w:val="32"/>
          <w:lang w:val="en-US"/>
        </w:rPr>
      </w:pPr>
    </w:p>
    <w:p w14:paraId="5EF5B08F" w14:textId="77777777" w:rsidR="00F96235" w:rsidRPr="00F96235" w:rsidRDefault="00F96235" w:rsidP="00F96235">
      <w:pPr>
        <w:ind w:left="3402" w:hanging="425"/>
        <w:jc w:val="center"/>
        <w:rPr>
          <w:rFonts w:asciiTheme="minorHAnsi" w:hAnsiTheme="minorHAnsi"/>
          <w:b/>
          <w:bCs/>
          <w:sz w:val="32"/>
          <w:szCs w:val="32"/>
          <w:lang w:val="en-US"/>
        </w:rPr>
      </w:pPr>
    </w:p>
    <w:p w14:paraId="128342BB" w14:textId="77777777" w:rsidR="00F96235" w:rsidRPr="00F96235" w:rsidRDefault="00F96235" w:rsidP="00F96235">
      <w:pPr>
        <w:ind w:left="3402" w:hanging="425"/>
        <w:jc w:val="center"/>
        <w:rPr>
          <w:rFonts w:asciiTheme="minorHAnsi" w:hAnsiTheme="minorHAnsi"/>
          <w:b/>
          <w:bCs/>
          <w:sz w:val="32"/>
          <w:szCs w:val="32"/>
          <w:lang w:val="en-US"/>
        </w:rPr>
      </w:pPr>
    </w:p>
    <w:p w14:paraId="50A3BF2C" w14:textId="77777777" w:rsidR="00F96235" w:rsidRPr="00F96235" w:rsidRDefault="00F96235" w:rsidP="00F96235">
      <w:pPr>
        <w:ind w:left="3402" w:hanging="425"/>
        <w:jc w:val="center"/>
        <w:rPr>
          <w:rFonts w:asciiTheme="minorHAnsi" w:hAnsiTheme="minorHAnsi"/>
          <w:b/>
          <w:bCs/>
          <w:sz w:val="32"/>
          <w:szCs w:val="32"/>
          <w:lang w:val="en-US"/>
        </w:rPr>
      </w:pPr>
    </w:p>
    <w:p w14:paraId="34E9E083" w14:textId="77777777" w:rsidR="00F96235" w:rsidRPr="00F96235" w:rsidRDefault="00F96235" w:rsidP="00F96235">
      <w:pPr>
        <w:ind w:left="3402" w:hanging="425"/>
        <w:jc w:val="center"/>
        <w:rPr>
          <w:rFonts w:asciiTheme="minorHAnsi" w:hAnsiTheme="minorHAnsi"/>
          <w:b/>
          <w:bCs/>
          <w:sz w:val="32"/>
          <w:szCs w:val="32"/>
          <w:lang w:val="en-US"/>
        </w:rPr>
      </w:pPr>
    </w:p>
    <w:p w14:paraId="0B56E027" w14:textId="447A883A" w:rsidR="00F96235" w:rsidRPr="00F96235" w:rsidRDefault="00F96235" w:rsidP="00F96235">
      <w:pPr>
        <w:ind w:left="3402" w:hanging="425"/>
        <w:jc w:val="center"/>
        <w:rPr>
          <w:rFonts w:asciiTheme="minorHAnsi" w:hAnsiTheme="minorHAnsi"/>
          <w:b/>
          <w:bCs/>
          <w:sz w:val="32"/>
          <w:szCs w:val="32"/>
          <w:lang w:val="en-US"/>
        </w:rPr>
      </w:pP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Pr="00F96235">
        <w:rPr>
          <w:rFonts w:asciiTheme="minorHAnsi" w:hAnsiTheme="minorHAnsi"/>
          <w:b/>
          <w:bCs/>
          <w:sz w:val="32"/>
          <w:szCs w:val="32"/>
          <w:lang w:val="en-US"/>
        </w:rPr>
        <w:tab/>
      </w:r>
      <w:r w:rsidR="006963E8">
        <w:rPr>
          <w:rFonts w:asciiTheme="minorHAnsi" w:hAnsiTheme="minorHAnsi"/>
          <w:b/>
          <w:bCs/>
          <w:sz w:val="32"/>
          <w:szCs w:val="32"/>
          <w:lang w:val="en-US"/>
        </w:rPr>
        <w:t>May</w:t>
      </w:r>
      <w:r w:rsidRPr="00F96235">
        <w:rPr>
          <w:rFonts w:asciiTheme="minorHAnsi" w:hAnsiTheme="minorHAnsi"/>
          <w:b/>
          <w:bCs/>
          <w:sz w:val="32"/>
          <w:szCs w:val="32"/>
          <w:lang w:val="en-US"/>
        </w:rPr>
        <w:t xml:space="preserve"> 202</w:t>
      </w:r>
      <w:r w:rsidR="006963E8">
        <w:rPr>
          <w:rFonts w:asciiTheme="minorHAnsi" w:hAnsiTheme="minorHAnsi"/>
          <w:b/>
          <w:bCs/>
          <w:sz w:val="32"/>
          <w:szCs w:val="32"/>
          <w:lang w:val="en-US"/>
        </w:rPr>
        <w:t>4</w:t>
      </w:r>
    </w:p>
    <w:p w14:paraId="5777B289" w14:textId="77777777" w:rsidR="00F96235" w:rsidRPr="00F96235" w:rsidRDefault="00F96235">
      <w:pPr>
        <w:rPr>
          <w:rFonts w:asciiTheme="minorHAnsi" w:hAnsiTheme="minorHAnsi"/>
          <w:b/>
          <w:bCs/>
          <w:color w:val="4F81BD"/>
        </w:rPr>
      </w:pPr>
      <w:r w:rsidRPr="00F96235">
        <w:rPr>
          <w:rFonts w:asciiTheme="minorHAnsi" w:hAnsiTheme="minorHAnsi"/>
          <w:b/>
          <w:bCs/>
          <w:color w:val="4F81BD"/>
        </w:rPr>
        <w:br w:type="page"/>
      </w:r>
    </w:p>
    <w:p w14:paraId="437D9793" w14:textId="6C6DA7E7" w:rsidR="00E62A08" w:rsidRDefault="00E62A08" w:rsidP="00E62A08">
      <w:pPr>
        <w:ind w:right="180"/>
        <w:rPr>
          <w:rFonts w:asciiTheme="minorHAnsi" w:hAnsiTheme="minorHAnsi"/>
          <w:b/>
          <w:bCs/>
          <w:color w:val="4F81BD"/>
          <w:sz w:val="40"/>
          <w:szCs w:val="40"/>
        </w:rPr>
      </w:pPr>
      <w:r w:rsidRPr="00E62A08">
        <w:rPr>
          <w:rFonts w:asciiTheme="minorHAnsi" w:hAnsiTheme="minorHAnsi"/>
          <w:b/>
          <w:bCs/>
          <w:color w:val="4F81BD"/>
          <w:sz w:val="40"/>
          <w:szCs w:val="40"/>
        </w:rPr>
        <w:lastRenderedPageBreak/>
        <w:t>Classroom Assistant</w:t>
      </w:r>
    </w:p>
    <w:p w14:paraId="2BBE1F55" w14:textId="15C10B13" w:rsidR="00E62A08" w:rsidRDefault="00E62A08" w:rsidP="00E62A08">
      <w:pPr>
        <w:ind w:right="180"/>
        <w:jc w:val="both"/>
        <w:rPr>
          <w:rFonts w:asciiTheme="minorHAnsi" w:hAnsiTheme="minorHAnsi"/>
          <w:color w:val="000000" w:themeColor="text1"/>
        </w:rPr>
      </w:pPr>
      <w:r>
        <w:rPr>
          <w:rFonts w:asciiTheme="minorHAnsi" w:hAnsiTheme="minorHAnsi"/>
          <w:color w:val="000000" w:themeColor="text1"/>
        </w:rPr>
        <w:t xml:space="preserve">The Board of Governors of Mill Strand Integrated School &amp; Nursery is seeking to </w:t>
      </w:r>
      <w:r w:rsidR="00D953AC">
        <w:rPr>
          <w:rFonts w:asciiTheme="minorHAnsi" w:hAnsiTheme="minorHAnsi"/>
          <w:color w:val="000000" w:themeColor="text1"/>
        </w:rPr>
        <w:t xml:space="preserve">appoint Classroom Assistants for </w:t>
      </w:r>
      <w:r w:rsidR="00051DA9">
        <w:rPr>
          <w:rFonts w:asciiTheme="minorHAnsi" w:hAnsiTheme="minorHAnsi"/>
          <w:color w:val="000000" w:themeColor="text1"/>
        </w:rPr>
        <w:t>four</w:t>
      </w:r>
      <w:r w:rsidR="00D953AC">
        <w:rPr>
          <w:rFonts w:asciiTheme="minorHAnsi" w:hAnsiTheme="minorHAnsi"/>
          <w:color w:val="000000" w:themeColor="text1"/>
        </w:rPr>
        <w:t xml:space="preserve"> positions and also </w:t>
      </w:r>
      <w:r>
        <w:rPr>
          <w:rFonts w:asciiTheme="minorHAnsi" w:hAnsiTheme="minorHAnsi"/>
          <w:color w:val="000000" w:themeColor="text1"/>
        </w:rPr>
        <w:t xml:space="preserve">create a shortlist of suitable candidates for Classroom Assistant positions that may become available within the next 12 months.  </w:t>
      </w:r>
    </w:p>
    <w:p w14:paraId="02C46529" w14:textId="43697943" w:rsidR="00E62A08" w:rsidRDefault="00E62A08" w:rsidP="00E62A08">
      <w:pPr>
        <w:ind w:right="180"/>
        <w:jc w:val="both"/>
        <w:rPr>
          <w:rFonts w:asciiTheme="minorHAnsi" w:hAnsiTheme="minorHAnsi"/>
          <w:color w:val="000000" w:themeColor="text1"/>
        </w:rPr>
      </w:pPr>
    </w:p>
    <w:p w14:paraId="405DCEFE" w14:textId="08141B75" w:rsidR="00E62A08" w:rsidRDefault="00E62A08" w:rsidP="00E62A08">
      <w:pPr>
        <w:ind w:right="180"/>
        <w:jc w:val="both"/>
        <w:rPr>
          <w:rFonts w:asciiTheme="minorHAnsi" w:hAnsiTheme="minorHAnsi"/>
          <w:color w:val="000000" w:themeColor="text1"/>
        </w:rPr>
      </w:pPr>
      <w:r>
        <w:rPr>
          <w:rFonts w:asciiTheme="minorHAnsi" w:hAnsiTheme="minorHAnsi"/>
          <w:color w:val="000000" w:themeColor="text1"/>
        </w:rPr>
        <w:t>I</w:t>
      </w:r>
      <w:r w:rsidR="00264ABA">
        <w:rPr>
          <w:rFonts w:asciiTheme="minorHAnsi" w:hAnsiTheme="minorHAnsi"/>
          <w:color w:val="000000" w:themeColor="text1"/>
        </w:rPr>
        <w:t>n</w:t>
      </w:r>
      <w:r>
        <w:rPr>
          <w:rFonts w:asciiTheme="minorHAnsi" w:hAnsiTheme="minorHAnsi"/>
          <w:color w:val="000000" w:themeColor="text1"/>
        </w:rPr>
        <w:t xml:space="preserve"> addition to Classroom Assistant work, additional hours of employment </w:t>
      </w:r>
      <w:r w:rsidR="00386B9E">
        <w:rPr>
          <w:rFonts w:asciiTheme="minorHAnsi" w:hAnsiTheme="minorHAnsi"/>
          <w:color w:val="000000" w:themeColor="text1"/>
        </w:rPr>
        <w:t>may</w:t>
      </w:r>
      <w:r>
        <w:rPr>
          <w:rFonts w:asciiTheme="minorHAnsi" w:hAnsiTheme="minorHAnsi"/>
          <w:color w:val="000000" w:themeColor="text1"/>
        </w:rPr>
        <w:t xml:space="preserve"> also be offered for lunch-time supervision duties, if available</w:t>
      </w:r>
      <w:r w:rsidR="00386B9E">
        <w:rPr>
          <w:rFonts w:asciiTheme="minorHAnsi" w:hAnsiTheme="minorHAnsi"/>
          <w:color w:val="000000" w:themeColor="text1"/>
        </w:rPr>
        <w:t xml:space="preserve"> and in the school’s After School Club/Children’s Centre.</w:t>
      </w:r>
    </w:p>
    <w:p w14:paraId="48CC3F7F" w14:textId="5EACC4AD" w:rsidR="00E62A08" w:rsidRDefault="00E62A08" w:rsidP="00E62A08">
      <w:pPr>
        <w:ind w:right="180"/>
        <w:jc w:val="both"/>
        <w:rPr>
          <w:rFonts w:asciiTheme="minorHAnsi" w:hAnsiTheme="minorHAnsi"/>
          <w:color w:val="000000" w:themeColor="text1"/>
        </w:rPr>
      </w:pPr>
    </w:p>
    <w:p w14:paraId="3AD97067" w14:textId="639512FB" w:rsidR="00E62A08"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Contract Type</w:t>
      </w:r>
      <w:r w:rsidRPr="00E62A08">
        <w:rPr>
          <w:rStyle w:val="inline"/>
          <w:rFonts w:asciiTheme="minorHAnsi" w:hAnsiTheme="minorHAnsi" w:cs="Arial"/>
          <w:color w:val="212529"/>
        </w:rPr>
        <w:t> </w:t>
      </w:r>
    </w:p>
    <w:p w14:paraId="1CFAE65A" w14:textId="1EB2A4A1"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Fixed-Term/Secondment opportunity (May be subject to extension or may be reduced for any valid reason)</w:t>
      </w:r>
    </w:p>
    <w:p w14:paraId="46627C7F" w14:textId="77777777" w:rsidR="00386B9E" w:rsidRPr="00E62A08" w:rsidRDefault="00386B9E" w:rsidP="00E62A08">
      <w:pPr>
        <w:shd w:val="clear" w:color="auto" w:fill="FFFFFF"/>
        <w:rPr>
          <w:rFonts w:asciiTheme="minorHAnsi" w:hAnsiTheme="minorHAnsi" w:cs="Arial"/>
          <w:color w:val="212529"/>
        </w:rPr>
      </w:pPr>
    </w:p>
    <w:p w14:paraId="5F5F0299" w14:textId="77777777" w:rsidR="00386B9E" w:rsidRDefault="00E62A08" w:rsidP="00E62A08">
      <w:pPr>
        <w:shd w:val="clear" w:color="auto" w:fill="FFFFFF"/>
        <w:rPr>
          <w:rStyle w:val="Subtitle1"/>
          <w:rFonts w:asciiTheme="minorHAnsi" w:hAnsiTheme="minorHAnsi" w:cs="Arial"/>
          <w:b/>
          <w:bCs/>
          <w:color w:val="000000"/>
        </w:rPr>
      </w:pPr>
      <w:r w:rsidRPr="00E62A08">
        <w:rPr>
          <w:rStyle w:val="Subtitle1"/>
          <w:rFonts w:asciiTheme="minorHAnsi" w:hAnsiTheme="minorHAnsi" w:cs="Arial"/>
          <w:b/>
          <w:bCs/>
          <w:color w:val="000000"/>
        </w:rPr>
        <w:t>Duration of Contract/Contract End Date</w:t>
      </w:r>
      <w:r w:rsidRPr="00E62A08">
        <w:rPr>
          <w:rStyle w:val="inline"/>
          <w:rFonts w:asciiTheme="minorHAnsi" w:hAnsiTheme="minorHAnsi" w:cs="Arial"/>
          <w:color w:val="212529"/>
        </w:rPr>
        <w:t> </w:t>
      </w:r>
    </w:p>
    <w:p w14:paraId="6063D58C" w14:textId="5048C1B1"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These are fixed-term posts available until 30 June 202</w:t>
      </w:r>
      <w:r w:rsidR="000364C7">
        <w:rPr>
          <w:rStyle w:val="text"/>
          <w:rFonts w:asciiTheme="minorHAnsi" w:hAnsiTheme="minorHAnsi" w:cs="Arial"/>
          <w:color w:val="333333"/>
        </w:rPr>
        <w:t>5</w:t>
      </w:r>
      <w:r w:rsidRPr="00E62A08">
        <w:rPr>
          <w:rStyle w:val="text"/>
          <w:rFonts w:asciiTheme="minorHAnsi" w:hAnsiTheme="minorHAnsi" w:cs="Arial"/>
          <w:color w:val="333333"/>
        </w:rPr>
        <w:t xml:space="preserve"> </w:t>
      </w:r>
      <w:r w:rsidR="00D953AC">
        <w:rPr>
          <w:rStyle w:val="text"/>
          <w:rFonts w:asciiTheme="minorHAnsi" w:hAnsiTheme="minorHAnsi" w:cs="Arial"/>
          <w:color w:val="333333"/>
        </w:rPr>
        <w:t>with the possibility of extension depending on funding.</w:t>
      </w:r>
      <w:r w:rsidRPr="00E62A08">
        <w:rPr>
          <w:rStyle w:val="text"/>
          <w:rFonts w:asciiTheme="minorHAnsi" w:hAnsiTheme="minorHAnsi" w:cs="Arial"/>
          <w:color w:val="333333"/>
        </w:rPr>
        <w:t xml:space="preserve"> </w:t>
      </w:r>
    </w:p>
    <w:p w14:paraId="2B7FDEDA" w14:textId="77777777" w:rsidR="00386B9E" w:rsidRPr="00E62A08" w:rsidRDefault="00386B9E" w:rsidP="00E62A08">
      <w:pPr>
        <w:shd w:val="clear" w:color="auto" w:fill="FFFFFF"/>
        <w:rPr>
          <w:rFonts w:asciiTheme="minorHAnsi" w:hAnsiTheme="minorHAnsi" w:cs="Arial"/>
          <w:color w:val="212529"/>
        </w:rPr>
      </w:pPr>
    </w:p>
    <w:p w14:paraId="0A094B78" w14:textId="77777777" w:rsidR="00386B9E"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Status</w:t>
      </w:r>
    </w:p>
    <w:p w14:paraId="7104474E" w14:textId="21A0E1A2"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Part-Time</w:t>
      </w:r>
    </w:p>
    <w:p w14:paraId="33FCCFAE" w14:textId="77777777" w:rsidR="00386B9E" w:rsidRPr="00E62A08" w:rsidRDefault="00386B9E" w:rsidP="00E62A08">
      <w:pPr>
        <w:shd w:val="clear" w:color="auto" w:fill="FFFFFF"/>
        <w:rPr>
          <w:rFonts w:asciiTheme="minorHAnsi" w:hAnsiTheme="minorHAnsi" w:cs="Arial"/>
          <w:color w:val="212529"/>
        </w:rPr>
      </w:pPr>
    </w:p>
    <w:p w14:paraId="03744225" w14:textId="77777777" w:rsidR="00386B9E"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Contract Options</w:t>
      </w:r>
      <w:r w:rsidRPr="00E62A08">
        <w:rPr>
          <w:rStyle w:val="inline"/>
          <w:rFonts w:asciiTheme="minorHAnsi" w:hAnsiTheme="minorHAnsi" w:cs="Arial"/>
          <w:color w:val="212529"/>
        </w:rPr>
        <w:t>  </w:t>
      </w:r>
    </w:p>
    <w:p w14:paraId="4C30674F" w14:textId="380FE240" w:rsidR="00E62A08" w:rsidRDefault="003F0355" w:rsidP="00E62A08">
      <w:pPr>
        <w:shd w:val="clear" w:color="auto" w:fill="FFFFFF"/>
        <w:rPr>
          <w:rStyle w:val="text"/>
          <w:rFonts w:asciiTheme="minorHAnsi" w:hAnsiTheme="minorHAnsi" w:cs="Arial"/>
          <w:color w:val="333333"/>
        </w:rPr>
      </w:pPr>
      <w:r>
        <w:rPr>
          <w:rStyle w:val="text"/>
          <w:rFonts w:asciiTheme="minorHAnsi" w:hAnsiTheme="minorHAnsi" w:cs="Arial"/>
          <w:color w:val="333333"/>
        </w:rPr>
        <w:t xml:space="preserve">Pupil </w:t>
      </w:r>
      <w:r w:rsidR="00386B9E">
        <w:rPr>
          <w:rStyle w:val="text"/>
          <w:rFonts w:asciiTheme="minorHAnsi" w:hAnsiTheme="minorHAnsi" w:cs="Arial"/>
          <w:color w:val="333333"/>
        </w:rPr>
        <w:t>Term-time plus five additional days</w:t>
      </w:r>
      <w:r>
        <w:rPr>
          <w:rStyle w:val="text"/>
          <w:rFonts w:asciiTheme="minorHAnsi" w:hAnsiTheme="minorHAnsi" w:cs="Arial"/>
          <w:color w:val="333333"/>
        </w:rPr>
        <w:t xml:space="preserve"> (38 weeks)</w:t>
      </w:r>
    </w:p>
    <w:p w14:paraId="6DDE4E5C" w14:textId="77777777" w:rsidR="00386B9E" w:rsidRPr="00E62A08" w:rsidRDefault="00386B9E" w:rsidP="00E62A08">
      <w:pPr>
        <w:shd w:val="clear" w:color="auto" w:fill="FFFFFF"/>
        <w:rPr>
          <w:rFonts w:asciiTheme="minorHAnsi" w:hAnsiTheme="minorHAnsi" w:cs="Arial"/>
          <w:color w:val="212529"/>
        </w:rPr>
      </w:pPr>
    </w:p>
    <w:p w14:paraId="77F811CB" w14:textId="66DB959B" w:rsidR="00E62A08"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Hours per Week</w:t>
      </w:r>
    </w:p>
    <w:p w14:paraId="110753CC" w14:textId="6A9D094D" w:rsidR="00386B9E" w:rsidRDefault="000364C7" w:rsidP="00E62A08">
      <w:pPr>
        <w:shd w:val="clear" w:color="auto" w:fill="FFFFFF"/>
        <w:rPr>
          <w:rStyle w:val="inline"/>
          <w:rFonts w:asciiTheme="minorHAnsi" w:hAnsiTheme="minorHAnsi" w:cs="Arial"/>
          <w:color w:val="212529"/>
        </w:rPr>
      </w:pPr>
      <w:r>
        <w:rPr>
          <w:rStyle w:val="inline"/>
          <w:rFonts w:asciiTheme="minorHAnsi" w:hAnsiTheme="minorHAnsi" w:cs="Arial"/>
          <w:color w:val="212529"/>
        </w:rPr>
        <w:t>16</w:t>
      </w:r>
      <w:r w:rsidR="00051DA9">
        <w:rPr>
          <w:rStyle w:val="inline"/>
          <w:rFonts w:asciiTheme="minorHAnsi" w:hAnsiTheme="minorHAnsi" w:cs="Arial"/>
          <w:color w:val="212529"/>
        </w:rPr>
        <w:t>.0</w:t>
      </w:r>
      <w:r w:rsidR="00D953AC">
        <w:rPr>
          <w:rStyle w:val="inline"/>
          <w:rFonts w:asciiTheme="minorHAnsi" w:hAnsiTheme="minorHAnsi" w:cs="Arial"/>
          <w:color w:val="212529"/>
        </w:rPr>
        <w:t xml:space="preserve"> – 2</w:t>
      </w:r>
      <w:r w:rsidR="007C4293">
        <w:rPr>
          <w:rStyle w:val="inline"/>
          <w:rFonts w:asciiTheme="minorHAnsi" w:hAnsiTheme="minorHAnsi" w:cs="Arial"/>
          <w:color w:val="212529"/>
        </w:rPr>
        <w:t>5.0</w:t>
      </w:r>
      <w:r w:rsidR="00051DA9">
        <w:rPr>
          <w:rStyle w:val="inline"/>
          <w:rFonts w:asciiTheme="minorHAnsi" w:hAnsiTheme="minorHAnsi" w:cs="Arial"/>
          <w:color w:val="212529"/>
        </w:rPr>
        <w:t xml:space="preserve"> - To be confirmed/depending on position</w:t>
      </w:r>
      <w:r w:rsidR="002D7924">
        <w:rPr>
          <w:rStyle w:val="inline"/>
          <w:rFonts w:asciiTheme="minorHAnsi" w:hAnsiTheme="minorHAnsi" w:cs="Arial"/>
          <w:color w:val="212529"/>
        </w:rPr>
        <w:t xml:space="preserve"> (four or more positions available)</w:t>
      </w:r>
    </w:p>
    <w:p w14:paraId="6D7F6D71" w14:textId="257AAFEF" w:rsidR="000364C7" w:rsidRDefault="000364C7" w:rsidP="00E62A08">
      <w:pPr>
        <w:shd w:val="clear" w:color="auto" w:fill="FFFFFF"/>
        <w:rPr>
          <w:rStyle w:val="inline"/>
          <w:rFonts w:asciiTheme="minorHAnsi" w:hAnsiTheme="minorHAnsi" w:cs="Arial"/>
          <w:color w:val="212529"/>
        </w:rPr>
      </w:pPr>
      <w:r>
        <w:rPr>
          <w:rStyle w:val="inline"/>
          <w:rFonts w:asciiTheme="minorHAnsi" w:hAnsiTheme="minorHAnsi" w:cs="Arial"/>
          <w:color w:val="212529"/>
        </w:rPr>
        <w:t>NB Additional hours may be available through after school provision.</w:t>
      </w:r>
    </w:p>
    <w:p w14:paraId="72A2DE51" w14:textId="77777777" w:rsidR="00386B9E" w:rsidRPr="00E62A08" w:rsidRDefault="00386B9E" w:rsidP="00E62A08">
      <w:pPr>
        <w:shd w:val="clear" w:color="auto" w:fill="FFFFFF"/>
        <w:rPr>
          <w:rFonts w:asciiTheme="minorHAnsi" w:hAnsiTheme="minorHAnsi" w:cs="Arial"/>
          <w:color w:val="212529"/>
        </w:rPr>
      </w:pPr>
    </w:p>
    <w:p w14:paraId="13229177" w14:textId="77777777" w:rsidR="00386B9E" w:rsidRDefault="00E62A08" w:rsidP="00E62A08">
      <w:pPr>
        <w:shd w:val="clear" w:color="auto" w:fill="FFFFFF"/>
        <w:rPr>
          <w:rStyle w:val="Subtitle1"/>
          <w:rFonts w:asciiTheme="minorHAnsi" w:hAnsiTheme="minorHAnsi" w:cs="Arial"/>
          <w:b/>
          <w:bCs/>
          <w:color w:val="000000"/>
        </w:rPr>
      </w:pPr>
      <w:r w:rsidRPr="00E62A08">
        <w:rPr>
          <w:rStyle w:val="Subtitle1"/>
          <w:rFonts w:asciiTheme="minorHAnsi" w:hAnsiTheme="minorHAnsi" w:cs="Arial"/>
          <w:b/>
          <w:bCs/>
          <w:color w:val="000000"/>
        </w:rPr>
        <w:t>Working Pattern</w:t>
      </w:r>
      <w:r w:rsidRPr="00E62A08">
        <w:rPr>
          <w:rStyle w:val="inline"/>
          <w:rFonts w:asciiTheme="minorHAnsi" w:hAnsiTheme="minorHAnsi" w:cs="Arial"/>
          <w:color w:val="212529"/>
        </w:rPr>
        <w:t> </w:t>
      </w:r>
    </w:p>
    <w:p w14:paraId="02CF9F9F" w14:textId="39338209"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 xml:space="preserve">Monday </w:t>
      </w:r>
      <w:r w:rsidR="00386B9E">
        <w:rPr>
          <w:rStyle w:val="text"/>
          <w:rFonts w:asciiTheme="minorHAnsi" w:hAnsiTheme="minorHAnsi" w:cs="Arial"/>
          <w:color w:val="333333"/>
        </w:rPr>
        <w:t>–</w:t>
      </w:r>
      <w:r w:rsidRPr="00E62A08">
        <w:rPr>
          <w:rStyle w:val="text"/>
          <w:rFonts w:asciiTheme="minorHAnsi" w:hAnsiTheme="minorHAnsi" w:cs="Arial"/>
          <w:color w:val="333333"/>
        </w:rPr>
        <w:t xml:space="preserve"> Friday</w:t>
      </w:r>
    </w:p>
    <w:p w14:paraId="3B466865" w14:textId="77777777" w:rsidR="00386B9E" w:rsidRPr="00E62A08" w:rsidRDefault="00386B9E" w:rsidP="00E62A08">
      <w:pPr>
        <w:shd w:val="clear" w:color="auto" w:fill="FFFFFF"/>
        <w:rPr>
          <w:rFonts w:asciiTheme="minorHAnsi" w:hAnsiTheme="minorHAnsi" w:cs="Arial"/>
          <w:color w:val="212529"/>
        </w:rPr>
      </w:pPr>
    </w:p>
    <w:p w14:paraId="628C4B76" w14:textId="77777777" w:rsidR="00386B9E" w:rsidRDefault="00E62A08" w:rsidP="00386B9E">
      <w:pPr>
        <w:shd w:val="clear" w:color="auto" w:fill="FFFFFF"/>
        <w:rPr>
          <w:rStyle w:val="Subtitle1"/>
          <w:rFonts w:asciiTheme="minorHAnsi" w:hAnsiTheme="minorHAnsi" w:cs="Arial"/>
          <w:b/>
          <w:bCs/>
          <w:color w:val="000000"/>
        </w:rPr>
      </w:pPr>
      <w:r w:rsidRPr="00386B9E">
        <w:rPr>
          <w:rStyle w:val="Subtitle1"/>
          <w:rFonts w:asciiTheme="minorHAnsi" w:hAnsiTheme="minorHAnsi" w:cs="Arial"/>
          <w:b/>
          <w:bCs/>
          <w:color w:val="000000"/>
        </w:rPr>
        <w:t>Grade/Scale</w:t>
      </w:r>
      <w:r w:rsidRPr="00386B9E">
        <w:rPr>
          <w:rStyle w:val="inline"/>
          <w:rFonts w:asciiTheme="minorHAnsi" w:hAnsiTheme="minorHAnsi" w:cs="Arial"/>
          <w:color w:val="212529"/>
        </w:rPr>
        <w:t> </w:t>
      </w:r>
    </w:p>
    <w:p w14:paraId="722B4870" w14:textId="7C06A5A3" w:rsidR="00E62A08" w:rsidRDefault="00051DA9" w:rsidP="00386B9E">
      <w:pPr>
        <w:shd w:val="clear" w:color="auto" w:fill="FFFFFF"/>
        <w:rPr>
          <w:rStyle w:val="text"/>
          <w:rFonts w:asciiTheme="minorHAnsi" w:hAnsiTheme="minorHAnsi" w:cs="Arial"/>
          <w:color w:val="333333"/>
        </w:rPr>
      </w:pPr>
      <w:r>
        <w:rPr>
          <w:rStyle w:val="text"/>
          <w:rFonts w:asciiTheme="minorHAnsi" w:hAnsiTheme="minorHAnsi" w:cs="Arial"/>
          <w:color w:val="333333"/>
        </w:rPr>
        <w:t xml:space="preserve">Initially </w:t>
      </w:r>
      <w:r w:rsidR="00E62A08" w:rsidRPr="00386B9E">
        <w:rPr>
          <w:rStyle w:val="text"/>
          <w:rFonts w:asciiTheme="minorHAnsi" w:hAnsiTheme="minorHAnsi" w:cs="Arial"/>
          <w:color w:val="333333"/>
        </w:rPr>
        <w:t xml:space="preserve">Classroom Assistant NJC </w:t>
      </w:r>
      <w:proofErr w:type="spellStart"/>
      <w:r w:rsidR="00E62A08" w:rsidRPr="00386B9E">
        <w:rPr>
          <w:rStyle w:val="text"/>
          <w:rFonts w:asciiTheme="minorHAnsi" w:hAnsiTheme="minorHAnsi" w:cs="Arial"/>
          <w:color w:val="333333"/>
        </w:rPr>
        <w:t>pt</w:t>
      </w:r>
      <w:proofErr w:type="spellEnd"/>
      <w:r w:rsidR="00E62A08" w:rsidRPr="00386B9E">
        <w:rPr>
          <w:rStyle w:val="text"/>
          <w:rFonts w:asciiTheme="minorHAnsi" w:hAnsiTheme="minorHAnsi" w:cs="Arial"/>
          <w:color w:val="333333"/>
        </w:rPr>
        <w:t xml:space="preserve"> </w:t>
      </w:r>
      <w:r w:rsidR="00386B9E" w:rsidRPr="00386B9E">
        <w:rPr>
          <w:rStyle w:val="text"/>
          <w:rFonts w:asciiTheme="minorHAnsi" w:hAnsiTheme="minorHAnsi" w:cs="Arial"/>
          <w:color w:val="333333"/>
        </w:rPr>
        <w:t>4</w:t>
      </w:r>
      <w:r w:rsidR="00E62A08" w:rsidRPr="00386B9E">
        <w:rPr>
          <w:rStyle w:val="text"/>
          <w:rFonts w:asciiTheme="minorHAnsi" w:hAnsiTheme="minorHAnsi" w:cs="Arial"/>
          <w:color w:val="333333"/>
        </w:rPr>
        <w:t xml:space="preserve"> </w:t>
      </w:r>
    </w:p>
    <w:p w14:paraId="6B561E7A" w14:textId="77777777" w:rsidR="00386B9E" w:rsidRPr="00386B9E" w:rsidRDefault="00386B9E" w:rsidP="00386B9E">
      <w:pPr>
        <w:shd w:val="clear" w:color="auto" w:fill="FFFFFF"/>
        <w:rPr>
          <w:rFonts w:asciiTheme="minorHAnsi" w:hAnsiTheme="minorHAnsi" w:cs="Arial"/>
          <w:color w:val="212529"/>
        </w:rPr>
      </w:pPr>
    </w:p>
    <w:p w14:paraId="08D7F7E0" w14:textId="77777777" w:rsidR="00386B9E"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Additional Allowance(s)</w:t>
      </w:r>
    </w:p>
    <w:p w14:paraId="0186DAF1" w14:textId="604D101C"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Not Applicable</w:t>
      </w:r>
    </w:p>
    <w:p w14:paraId="076FE3CF" w14:textId="77777777" w:rsidR="00386B9E" w:rsidRPr="00E62A08" w:rsidRDefault="00386B9E" w:rsidP="00E62A08">
      <w:pPr>
        <w:shd w:val="clear" w:color="auto" w:fill="FFFFFF"/>
        <w:rPr>
          <w:rFonts w:asciiTheme="minorHAnsi" w:hAnsiTheme="minorHAnsi" w:cs="Arial"/>
          <w:color w:val="212529"/>
        </w:rPr>
      </w:pPr>
    </w:p>
    <w:p w14:paraId="75E066A7" w14:textId="77777777" w:rsidR="00386B9E" w:rsidRDefault="00E62A08" w:rsidP="00E62A08">
      <w:pPr>
        <w:shd w:val="clear" w:color="auto" w:fill="FFFFFF"/>
        <w:rPr>
          <w:rStyle w:val="inline"/>
          <w:rFonts w:asciiTheme="minorHAnsi" w:hAnsiTheme="minorHAnsi" w:cs="Arial"/>
          <w:color w:val="212529"/>
        </w:rPr>
      </w:pPr>
      <w:r w:rsidRPr="00E62A08">
        <w:rPr>
          <w:rStyle w:val="Subtitle1"/>
          <w:rFonts w:asciiTheme="minorHAnsi" w:hAnsiTheme="minorHAnsi" w:cs="Arial"/>
          <w:b/>
          <w:bCs/>
          <w:color w:val="000000"/>
        </w:rPr>
        <w:t>Anticipated Interview Date(s)</w:t>
      </w:r>
    </w:p>
    <w:p w14:paraId="2D8A0979" w14:textId="7A7F0499" w:rsidR="00E62A08" w:rsidRDefault="00E62A08" w:rsidP="00E62A08">
      <w:pPr>
        <w:shd w:val="clear" w:color="auto" w:fill="FFFFFF"/>
        <w:rPr>
          <w:rStyle w:val="text"/>
          <w:rFonts w:asciiTheme="minorHAnsi" w:hAnsiTheme="minorHAnsi" w:cs="Arial"/>
          <w:color w:val="333333"/>
        </w:rPr>
      </w:pPr>
      <w:r w:rsidRPr="00E62A08">
        <w:rPr>
          <w:rStyle w:val="text"/>
          <w:rFonts w:asciiTheme="minorHAnsi" w:hAnsiTheme="minorHAnsi" w:cs="Arial"/>
          <w:color w:val="333333"/>
        </w:rPr>
        <w:t>TBC</w:t>
      </w:r>
    </w:p>
    <w:p w14:paraId="43EE86DC" w14:textId="77777777" w:rsidR="00386B9E" w:rsidRPr="00E62A08" w:rsidRDefault="00386B9E" w:rsidP="00E62A08">
      <w:pPr>
        <w:shd w:val="clear" w:color="auto" w:fill="FFFFFF"/>
        <w:rPr>
          <w:rFonts w:asciiTheme="minorHAnsi" w:hAnsiTheme="minorHAnsi" w:cs="Arial"/>
          <w:color w:val="212529"/>
        </w:rPr>
      </w:pPr>
    </w:p>
    <w:p w14:paraId="239A2A19" w14:textId="36991BD2" w:rsidR="00E62A08" w:rsidRDefault="00E62A08" w:rsidP="00E62A08">
      <w:pPr>
        <w:shd w:val="clear" w:color="auto" w:fill="FFFFFF"/>
        <w:rPr>
          <w:rStyle w:val="Subtitle1"/>
          <w:rFonts w:asciiTheme="minorHAnsi" w:hAnsiTheme="minorHAnsi" w:cs="Arial"/>
          <w:b/>
          <w:bCs/>
          <w:color w:val="000000"/>
        </w:rPr>
      </w:pPr>
      <w:r w:rsidRPr="00E62A08">
        <w:rPr>
          <w:rStyle w:val="Subtitle1"/>
          <w:rFonts w:asciiTheme="minorHAnsi" w:hAnsiTheme="minorHAnsi" w:cs="Arial"/>
          <w:b/>
          <w:bCs/>
          <w:color w:val="000000"/>
        </w:rPr>
        <w:t>Additional Information</w:t>
      </w:r>
    </w:p>
    <w:p w14:paraId="2ACD24F3" w14:textId="77777777" w:rsidR="00386B9E" w:rsidRPr="00E62A08" w:rsidRDefault="00386B9E" w:rsidP="00E62A08">
      <w:pPr>
        <w:shd w:val="clear" w:color="auto" w:fill="FFFFFF"/>
        <w:rPr>
          <w:rFonts w:asciiTheme="minorHAnsi" w:hAnsiTheme="minorHAnsi" w:cs="Arial"/>
          <w:color w:val="212529"/>
        </w:rPr>
      </w:pPr>
    </w:p>
    <w:p w14:paraId="2501FD03" w14:textId="77777777" w:rsidR="00E62A08" w:rsidRPr="00E62A08" w:rsidRDefault="00E62A08" w:rsidP="00E62A08">
      <w:pPr>
        <w:ind w:right="180"/>
        <w:jc w:val="both"/>
        <w:rPr>
          <w:rFonts w:asciiTheme="minorHAnsi" w:hAnsiTheme="minorHAnsi"/>
          <w:color w:val="000000" w:themeColor="text1"/>
        </w:rPr>
      </w:pPr>
    </w:p>
    <w:p w14:paraId="5C290F02" w14:textId="77777777" w:rsidR="00E62A08" w:rsidRDefault="00E62A08">
      <w:pPr>
        <w:rPr>
          <w:rFonts w:asciiTheme="minorHAnsi" w:hAnsiTheme="minorHAnsi"/>
          <w:b/>
          <w:bCs/>
          <w:color w:val="4F81BD"/>
          <w:sz w:val="48"/>
          <w:szCs w:val="48"/>
        </w:rPr>
      </w:pPr>
      <w:r>
        <w:rPr>
          <w:rFonts w:asciiTheme="minorHAnsi" w:hAnsiTheme="minorHAnsi"/>
          <w:b/>
          <w:bCs/>
          <w:color w:val="4F81BD"/>
          <w:sz w:val="48"/>
          <w:szCs w:val="48"/>
        </w:rPr>
        <w:br w:type="page"/>
      </w:r>
    </w:p>
    <w:p w14:paraId="094C611A" w14:textId="2C76946E" w:rsidR="003A0FD4" w:rsidRPr="00F96235" w:rsidRDefault="00F96235">
      <w:pPr>
        <w:ind w:right="180"/>
        <w:rPr>
          <w:rFonts w:asciiTheme="minorHAnsi" w:hAnsiTheme="minorHAnsi"/>
          <w:b/>
          <w:bCs/>
          <w:sz w:val="48"/>
          <w:szCs w:val="48"/>
        </w:rPr>
      </w:pPr>
      <w:r w:rsidRPr="00F96235">
        <w:rPr>
          <w:rFonts w:asciiTheme="minorHAnsi" w:hAnsiTheme="minorHAnsi"/>
          <w:b/>
          <w:bCs/>
          <w:color w:val="4F81BD"/>
          <w:sz w:val="48"/>
          <w:szCs w:val="48"/>
        </w:rPr>
        <w:lastRenderedPageBreak/>
        <w:t>Job Description</w:t>
      </w:r>
    </w:p>
    <w:p w14:paraId="5235D6E5" w14:textId="77777777" w:rsidR="003A0FD4" w:rsidRPr="00E309BE" w:rsidRDefault="003A0FD4">
      <w:pPr>
        <w:ind w:right="180"/>
        <w:rPr>
          <w:rFonts w:asciiTheme="minorHAnsi" w:hAnsiTheme="minorHAnsi"/>
        </w:rPr>
      </w:pPr>
    </w:p>
    <w:tbl>
      <w:tblPr>
        <w:tblW w:w="9634" w:type="dxa"/>
        <w:tblCellMar>
          <w:left w:w="10" w:type="dxa"/>
          <w:right w:w="10" w:type="dxa"/>
        </w:tblCellMar>
        <w:tblLook w:val="0000" w:firstRow="0" w:lastRow="0" w:firstColumn="0" w:lastColumn="0" w:noHBand="0" w:noVBand="0"/>
      </w:tblPr>
      <w:tblGrid>
        <w:gridCol w:w="2263"/>
        <w:gridCol w:w="7371"/>
      </w:tblGrid>
      <w:tr w:rsidR="003A0FD4" w:rsidRPr="00E309BE" w14:paraId="110A97FC" w14:textId="77777777" w:rsidTr="00E309BE">
        <w:trPr>
          <w:trHeight w:val="678"/>
        </w:trPr>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B01FBF" w14:textId="5B3BF080" w:rsidR="003A0FD4" w:rsidRPr="0051458C" w:rsidRDefault="003B321B" w:rsidP="00E309BE">
            <w:pPr>
              <w:spacing w:line="276" w:lineRule="auto"/>
              <w:rPr>
                <w:rFonts w:asciiTheme="minorHAnsi" w:hAnsiTheme="minorHAnsi"/>
                <w:b/>
                <w:bCs/>
              </w:rPr>
            </w:pPr>
            <w:r w:rsidRPr="0051458C">
              <w:rPr>
                <w:rFonts w:asciiTheme="minorHAnsi" w:hAnsiTheme="minorHAnsi" w:cs="HelveticaNeue-Light"/>
                <w:b/>
                <w:bCs/>
                <w:color w:val="000000"/>
              </w:rPr>
              <w:t>Job title</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CBEDC00" w14:textId="3A821DA8" w:rsidR="003A0FD4" w:rsidRPr="0051458C" w:rsidRDefault="00B234DC" w:rsidP="00E309BE">
            <w:pPr>
              <w:spacing w:line="276" w:lineRule="auto"/>
              <w:rPr>
                <w:rFonts w:asciiTheme="minorHAnsi" w:hAnsiTheme="minorHAnsi" w:cs="HelveticaNeue-Light"/>
                <w:b/>
                <w:bCs/>
                <w:color w:val="000000"/>
                <w:sz w:val="32"/>
                <w:szCs w:val="32"/>
              </w:rPr>
            </w:pPr>
            <w:r w:rsidRPr="0051458C">
              <w:rPr>
                <w:rFonts w:asciiTheme="minorHAnsi" w:hAnsiTheme="minorHAnsi" w:cs="HelveticaNeue-Light"/>
                <w:b/>
                <w:bCs/>
                <w:color w:val="0070C0"/>
                <w:sz w:val="40"/>
                <w:szCs w:val="40"/>
              </w:rPr>
              <w:t>Cl</w:t>
            </w:r>
            <w:r w:rsidR="00E62A08">
              <w:rPr>
                <w:rFonts w:asciiTheme="minorHAnsi" w:hAnsiTheme="minorHAnsi" w:cs="HelveticaNeue-Light"/>
                <w:b/>
                <w:bCs/>
                <w:color w:val="0070C0"/>
                <w:sz w:val="40"/>
                <w:szCs w:val="40"/>
              </w:rPr>
              <w:t>assroom Assistant</w:t>
            </w:r>
          </w:p>
        </w:tc>
      </w:tr>
      <w:tr w:rsidR="00E309BE" w:rsidRPr="00E309BE" w14:paraId="60A7B78B" w14:textId="77777777" w:rsidTr="00E309BE">
        <w:trPr>
          <w:trHeight w:val="678"/>
        </w:trPr>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C9831A" w14:textId="1865AD11" w:rsidR="00E309BE" w:rsidRPr="0051458C" w:rsidRDefault="00E309BE" w:rsidP="00E309BE">
            <w:pPr>
              <w:spacing w:line="276" w:lineRule="auto"/>
              <w:rPr>
                <w:rFonts w:asciiTheme="minorHAnsi" w:hAnsiTheme="minorHAnsi" w:cs="HelveticaNeue-Light"/>
                <w:b/>
                <w:bCs/>
                <w:color w:val="000000"/>
              </w:rPr>
            </w:pPr>
            <w:r w:rsidRPr="0051458C">
              <w:rPr>
                <w:rFonts w:asciiTheme="minorHAnsi" w:hAnsiTheme="minorHAnsi" w:cs="HelveticaNeue-Light"/>
                <w:b/>
                <w:bCs/>
                <w:color w:val="000000"/>
              </w:rPr>
              <w:t>Hours of Work</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B73638" w14:textId="6A0FD928" w:rsidR="00E309BE" w:rsidRPr="00E309BE" w:rsidRDefault="000364C7" w:rsidP="00E309BE">
            <w:pPr>
              <w:spacing w:line="276" w:lineRule="auto"/>
              <w:rPr>
                <w:rFonts w:asciiTheme="minorHAnsi" w:hAnsiTheme="minorHAnsi" w:cs="HelveticaNeue-Light"/>
                <w:color w:val="000000" w:themeColor="text1"/>
              </w:rPr>
            </w:pPr>
            <w:r>
              <w:rPr>
                <w:rFonts w:asciiTheme="minorHAnsi" w:hAnsiTheme="minorHAnsi" w:cs="HelveticaNeue-Light"/>
                <w:color w:val="000000" w:themeColor="text1"/>
              </w:rPr>
              <w:t>16</w:t>
            </w:r>
            <w:r w:rsidR="00D953AC">
              <w:rPr>
                <w:rFonts w:asciiTheme="minorHAnsi" w:hAnsiTheme="minorHAnsi" w:cs="HelveticaNeue-Light"/>
                <w:color w:val="000000" w:themeColor="text1"/>
              </w:rPr>
              <w:t>.0 – 2</w:t>
            </w:r>
            <w:r w:rsidR="007C4293">
              <w:rPr>
                <w:rFonts w:asciiTheme="minorHAnsi" w:hAnsiTheme="minorHAnsi" w:cs="HelveticaNeue-Light"/>
                <w:color w:val="000000" w:themeColor="text1"/>
              </w:rPr>
              <w:t>5.0</w:t>
            </w:r>
            <w:r w:rsidR="00D953AC">
              <w:rPr>
                <w:rFonts w:asciiTheme="minorHAnsi" w:hAnsiTheme="minorHAnsi" w:cs="HelveticaNeue-Light"/>
                <w:color w:val="000000" w:themeColor="text1"/>
              </w:rPr>
              <w:t xml:space="preserve"> hpw</w:t>
            </w:r>
          </w:p>
        </w:tc>
      </w:tr>
      <w:tr w:rsidR="003A0FD4" w:rsidRPr="00E309BE" w14:paraId="3374E568"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90E4F" w14:textId="6D62D096" w:rsidR="003A0FD4" w:rsidRPr="007638CB" w:rsidRDefault="007638CB">
            <w:pPr>
              <w:spacing w:line="276" w:lineRule="auto"/>
              <w:ind w:right="180"/>
              <w:rPr>
                <w:rFonts w:asciiTheme="minorHAnsi" w:hAnsiTheme="minorHAnsi"/>
                <w:b/>
                <w:bCs/>
              </w:rPr>
            </w:pPr>
            <w:r w:rsidRPr="007638CB">
              <w:rPr>
                <w:rFonts w:asciiTheme="minorHAnsi" w:hAnsiTheme="minorHAnsi"/>
                <w:b/>
                <w:bCs/>
              </w:rPr>
              <w:t>Job Purpose</w:t>
            </w:r>
          </w:p>
          <w:p w14:paraId="3C6FF44C" w14:textId="77777777" w:rsidR="003A0FD4" w:rsidRPr="0051458C" w:rsidRDefault="003A0FD4" w:rsidP="00147285">
            <w:pPr>
              <w:spacing w:line="276" w:lineRule="auto"/>
              <w:ind w:right="180"/>
              <w:rPr>
                <w:rFonts w:asciiTheme="minorHAnsi" w:hAnsiTheme="minorHAnsi" w:cs="HelveticaNeue-Light"/>
                <w:b/>
                <w:bCs/>
                <w:color w:val="000000"/>
              </w:rPr>
            </w:pP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8AE64A" w14:textId="57A810ED" w:rsidR="007638CB" w:rsidRPr="007638CB" w:rsidRDefault="007638CB" w:rsidP="007638CB">
            <w:pPr>
              <w:spacing w:line="276" w:lineRule="auto"/>
              <w:rPr>
                <w:rFonts w:asciiTheme="minorHAnsi" w:hAnsiTheme="minorHAnsi"/>
              </w:rPr>
            </w:pPr>
            <w:r w:rsidRPr="007638CB">
              <w:rPr>
                <w:rFonts w:asciiTheme="minorHAnsi" w:hAnsiTheme="minorHAnsi"/>
              </w:rPr>
              <w:t>Under the direction of the class teacher</w:t>
            </w:r>
            <w:r>
              <w:rPr>
                <w:rFonts w:asciiTheme="minorHAnsi" w:hAnsiTheme="minorHAnsi"/>
              </w:rPr>
              <w:t xml:space="preserve"> </w:t>
            </w:r>
            <w:r w:rsidRPr="007638CB">
              <w:rPr>
                <w:rFonts w:asciiTheme="minorHAnsi" w:hAnsiTheme="minorHAnsi"/>
              </w:rPr>
              <w:t>assist with the educational support and the care of the pupil(s) with special educational needs who is/are in the teacher’s care in or outside the classroom.</w:t>
            </w:r>
          </w:p>
          <w:p w14:paraId="2DFBE45F" w14:textId="71AD3303" w:rsidR="00B234DC" w:rsidRPr="00E309BE" w:rsidRDefault="00B234DC">
            <w:pPr>
              <w:spacing w:line="276" w:lineRule="auto"/>
              <w:rPr>
                <w:rFonts w:asciiTheme="minorHAnsi" w:hAnsiTheme="minorHAnsi" w:cs="HelveticaNeue-Light"/>
                <w:color w:val="000000"/>
              </w:rPr>
            </w:pPr>
          </w:p>
        </w:tc>
      </w:tr>
      <w:tr w:rsidR="003A0FD4" w:rsidRPr="00E309BE" w14:paraId="322CE9D3"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C322E" w14:textId="77777777" w:rsidR="007638CB" w:rsidRDefault="007638CB">
            <w:pPr>
              <w:spacing w:line="276" w:lineRule="auto"/>
              <w:rPr>
                <w:rFonts w:asciiTheme="minorHAnsi" w:hAnsiTheme="minorHAnsi"/>
                <w:b/>
                <w:bCs/>
              </w:rPr>
            </w:pPr>
            <w:r>
              <w:rPr>
                <w:rFonts w:asciiTheme="minorHAnsi" w:hAnsiTheme="minorHAnsi"/>
                <w:b/>
                <w:bCs/>
              </w:rPr>
              <w:t xml:space="preserve">Main Duties and </w:t>
            </w:r>
          </w:p>
          <w:p w14:paraId="07A4D886" w14:textId="084EA4CB" w:rsidR="003A0FD4" w:rsidRPr="0051458C" w:rsidRDefault="007638CB" w:rsidP="007638CB">
            <w:pPr>
              <w:spacing w:line="276" w:lineRule="auto"/>
              <w:rPr>
                <w:rFonts w:asciiTheme="minorHAnsi" w:hAnsiTheme="minorHAnsi"/>
                <w:b/>
                <w:bCs/>
              </w:rPr>
            </w:pPr>
            <w:r>
              <w:rPr>
                <w:rFonts w:asciiTheme="minorHAnsi" w:hAnsiTheme="minorHAnsi"/>
                <w:b/>
                <w:bCs/>
              </w:rPr>
              <w:t>Responsibilities</w:t>
            </w:r>
          </w:p>
          <w:p w14:paraId="5A133AFC" w14:textId="77777777" w:rsidR="003A0FD4" w:rsidRPr="0051458C" w:rsidRDefault="003A0FD4">
            <w:pPr>
              <w:spacing w:line="276" w:lineRule="auto"/>
              <w:rPr>
                <w:rFonts w:asciiTheme="minorHAnsi" w:hAnsiTheme="minorHAnsi" w:cs="HelveticaNeue-Light"/>
                <w:b/>
                <w:bCs/>
              </w:rPr>
            </w:pP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CAB921" w14:textId="6739B216" w:rsidR="008D262F" w:rsidRPr="007C4293" w:rsidRDefault="007638CB" w:rsidP="007C4293">
            <w:pPr>
              <w:spacing w:line="276" w:lineRule="auto"/>
              <w:ind w:left="360"/>
              <w:rPr>
                <w:rFonts w:asciiTheme="minorHAnsi" w:hAnsiTheme="minorHAnsi"/>
              </w:rPr>
            </w:pPr>
            <w:r w:rsidRPr="007638CB">
              <w:rPr>
                <w:rFonts w:asciiTheme="minorHAnsi" w:hAnsiTheme="minorHAnsi"/>
              </w:rPr>
              <w:t xml:space="preserve">The precise duties of the post will be determined by the </w:t>
            </w:r>
            <w:r w:rsidR="002D7924" w:rsidRPr="007638CB">
              <w:rPr>
                <w:rFonts w:asciiTheme="minorHAnsi" w:hAnsiTheme="minorHAnsi"/>
              </w:rPr>
              <w:t>principal</w:t>
            </w:r>
          </w:p>
        </w:tc>
      </w:tr>
      <w:tr w:rsidR="007638CB" w:rsidRPr="00E309BE" w14:paraId="1BAEE625"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499A75" w14:textId="7C0D1FCE" w:rsidR="007638CB" w:rsidRDefault="007638CB">
            <w:pPr>
              <w:spacing w:line="276" w:lineRule="auto"/>
              <w:rPr>
                <w:rFonts w:asciiTheme="minorHAnsi" w:hAnsiTheme="minorHAnsi"/>
                <w:b/>
                <w:bCs/>
              </w:rPr>
            </w:pPr>
            <w:r>
              <w:rPr>
                <w:rFonts w:asciiTheme="minorHAnsi" w:hAnsiTheme="minorHAnsi"/>
                <w:b/>
                <w:bCs/>
              </w:rPr>
              <w:t>Special Classroom Support</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97BD0A"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Assist the teacher with the support and care of pupil(s) with special educational needs e.g. enable access to the curriculum, attend to personal needs including dietary, feeding, toileting etc.</w:t>
            </w:r>
          </w:p>
          <w:p w14:paraId="5B3C0EFC"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Develop an understanding of the specific needs of the pupil(s) to be supported.</w:t>
            </w:r>
          </w:p>
          <w:p w14:paraId="2A17B808"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Assist with authorised programmes (e.g. Education Plan, Care Plan), participate in the evaluation of the support and encourage pupil(s) participation in such programmes.</w:t>
            </w:r>
          </w:p>
          <w:p w14:paraId="6AFBE69E"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Contribute to the inclusion of the pupil in mainstream schools under the directions of the class teacher.</w:t>
            </w:r>
          </w:p>
          <w:p w14:paraId="5CCB21D3"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Assist with operational difficulties and non-invasive medical/clinical difficulties pertaining to pupil(s) disabilities.</w:t>
            </w:r>
          </w:p>
          <w:p w14:paraId="77DD812D"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Support in implementing behavioural management programmes as directed.</w:t>
            </w:r>
          </w:p>
          <w:p w14:paraId="07B1A046" w14:textId="77777777" w:rsidR="007638CB" w:rsidRPr="007638CB" w:rsidRDefault="007638CB" w:rsidP="007638CB">
            <w:pPr>
              <w:numPr>
                <w:ilvl w:val="0"/>
                <w:numId w:val="9"/>
              </w:numPr>
              <w:spacing w:line="276" w:lineRule="auto"/>
              <w:rPr>
                <w:rFonts w:asciiTheme="minorHAnsi" w:hAnsiTheme="minorHAnsi"/>
              </w:rPr>
            </w:pPr>
            <w:r w:rsidRPr="007638CB">
              <w:rPr>
                <w:rFonts w:asciiTheme="minorHAnsi" w:hAnsiTheme="minorHAnsi"/>
              </w:rPr>
              <w:t>Assist pupil(s) in moving around school and on and off transport</w:t>
            </w:r>
          </w:p>
          <w:p w14:paraId="6AB77921" w14:textId="77777777" w:rsidR="007638CB" w:rsidRPr="007638CB" w:rsidRDefault="007638CB" w:rsidP="007638CB">
            <w:pPr>
              <w:spacing w:line="276" w:lineRule="auto"/>
              <w:ind w:left="360"/>
              <w:rPr>
                <w:rFonts w:asciiTheme="minorHAnsi" w:hAnsiTheme="minorHAnsi"/>
              </w:rPr>
            </w:pPr>
          </w:p>
        </w:tc>
      </w:tr>
      <w:tr w:rsidR="003A0FD4" w:rsidRPr="00E309BE" w14:paraId="6CAD3209"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131E65" w14:textId="43BB4238" w:rsidR="003A0FD4" w:rsidRPr="0051458C" w:rsidRDefault="007638CB">
            <w:pPr>
              <w:spacing w:line="276" w:lineRule="auto"/>
              <w:rPr>
                <w:rFonts w:asciiTheme="minorHAnsi" w:hAnsiTheme="minorHAnsi"/>
                <w:b/>
                <w:bCs/>
              </w:rPr>
            </w:pPr>
            <w:r>
              <w:rPr>
                <w:rFonts w:asciiTheme="minorHAnsi" w:hAnsiTheme="minorHAnsi" w:cs="HelveticaNeue-Light"/>
                <w:b/>
                <w:bCs/>
              </w:rPr>
              <w:t>General Classroom Support</w:t>
            </w:r>
          </w:p>
          <w:p w14:paraId="717BA402" w14:textId="77777777" w:rsidR="003A0FD4" w:rsidRPr="0051458C" w:rsidRDefault="003A0FD4">
            <w:pPr>
              <w:spacing w:line="276" w:lineRule="auto"/>
              <w:ind w:right="180"/>
              <w:rPr>
                <w:rFonts w:asciiTheme="minorHAnsi" w:hAnsiTheme="minorHAnsi"/>
                <w:b/>
                <w:bCs/>
              </w:rPr>
            </w:pPr>
          </w:p>
          <w:p w14:paraId="2F4FCD73" w14:textId="77777777" w:rsidR="003A0FD4" w:rsidRPr="0051458C" w:rsidRDefault="003A0FD4">
            <w:pPr>
              <w:spacing w:line="276" w:lineRule="auto"/>
              <w:rPr>
                <w:rFonts w:asciiTheme="minorHAnsi" w:hAnsiTheme="minorHAnsi" w:cs="HelveticaNeue-Light"/>
                <w:b/>
                <w:bCs/>
                <w:color w:val="000000"/>
              </w:rPr>
            </w:pP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F804D9" w14:textId="30B02D8D"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Assist pupil(s) learn as effectively as possible both in group situations and on their own by assisting with the management of the learning environment through:</w:t>
            </w:r>
          </w:p>
          <w:p w14:paraId="4FDEB5F9" w14:textId="77777777" w:rsidR="007638CB" w:rsidRPr="007638CB" w:rsidRDefault="007638CB" w:rsidP="007638CB">
            <w:pPr>
              <w:spacing w:line="276" w:lineRule="auto"/>
              <w:ind w:left="748"/>
              <w:rPr>
                <w:rFonts w:asciiTheme="minorHAnsi" w:hAnsiTheme="minorHAnsi"/>
                <w:color w:val="000000"/>
              </w:rPr>
            </w:pPr>
            <w:r w:rsidRPr="007638CB">
              <w:rPr>
                <w:rFonts w:asciiTheme="minorHAnsi" w:hAnsiTheme="minorHAnsi"/>
                <w:color w:val="000000"/>
              </w:rPr>
              <w:t>- clarifying and explaining instruction;</w:t>
            </w:r>
          </w:p>
          <w:p w14:paraId="2DF7F3B0" w14:textId="77777777" w:rsidR="007638CB" w:rsidRPr="007638CB" w:rsidRDefault="007638CB" w:rsidP="007638CB">
            <w:pPr>
              <w:spacing w:line="276" w:lineRule="auto"/>
              <w:ind w:left="890" w:hanging="142"/>
              <w:rPr>
                <w:rFonts w:asciiTheme="minorHAnsi" w:hAnsiTheme="minorHAnsi"/>
                <w:color w:val="000000"/>
              </w:rPr>
            </w:pPr>
            <w:r w:rsidRPr="007638CB">
              <w:rPr>
                <w:rFonts w:asciiTheme="minorHAnsi" w:hAnsiTheme="minorHAnsi"/>
                <w:color w:val="000000"/>
              </w:rPr>
              <w:t>- ensuring the pupils are able to use equipment and materials provided;</w:t>
            </w:r>
          </w:p>
          <w:p w14:paraId="1C4C85CD" w14:textId="77777777" w:rsidR="007638CB" w:rsidRPr="007638CB" w:rsidRDefault="007638CB" w:rsidP="007638CB">
            <w:pPr>
              <w:spacing w:line="276" w:lineRule="auto"/>
              <w:ind w:left="748"/>
              <w:rPr>
                <w:rFonts w:asciiTheme="minorHAnsi" w:hAnsiTheme="minorHAnsi"/>
                <w:color w:val="000000"/>
              </w:rPr>
            </w:pPr>
            <w:r w:rsidRPr="007638CB">
              <w:rPr>
                <w:rFonts w:asciiTheme="minorHAnsi" w:hAnsiTheme="minorHAnsi"/>
                <w:color w:val="000000"/>
              </w:rPr>
              <w:t>- assisting in motivating and encouraging the pupil(s) as required;</w:t>
            </w:r>
          </w:p>
          <w:p w14:paraId="3EB5BB4D" w14:textId="77777777" w:rsidR="007638CB" w:rsidRPr="007638CB" w:rsidRDefault="007638CB" w:rsidP="007638CB">
            <w:pPr>
              <w:spacing w:line="276" w:lineRule="auto"/>
              <w:ind w:left="748"/>
              <w:rPr>
                <w:rFonts w:asciiTheme="minorHAnsi" w:hAnsiTheme="minorHAnsi"/>
                <w:color w:val="000000"/>
              </w:rPr>
            </w:pPr>
            <w:r w:rsidRPr="007638CB">
              <w:rPr>
                <w:rFonts w:asciiTheme="minorHAnsi" w:hAnsiTheme="minorHAnsi"/>
                <w:color w:val="000000"/>
              </w:rPr>
              <w:t>- assisting in areas requiring reinforcement or development;</w:t>
            </w:r>
          </w:p>
          <w:p w14:paraId="5CDF4ACB" w14:textId="77777777" w:rsidR="007638CB" w:rsidRPr="007638CB" w:rsidRDefault="007638CB" w:rsidP="007638CB">
            <w:pPr>
              <w:spacing w:line="276" w:lineRule="auto"/>
              <w:ind w:left="748"/>
              <w:rPr>
                <w:rFonts w:asciiTheme="minorHAnsi" w:hAnsiTheme="minorHAnsi"/>
                <w:color w:val="000000"/>
              </w:rPr>
            </w:pPr>
            <w:r w:rsidRPr="007638CB">
              <w:rPr>
                <w:rFonts w:asciiTheme="minorHAnsi" w:hAnsiTheme="minorHAnsi"/>
                <w:color w:val="000000"/>
              </w:rPr>
              <w:t>- promoting the independence of pupils to enhance learning;</w:t>
            </w:r>
          </w:p>
          <w:p w14:paraId="7D453512" w14:textId="77777777" w:rsidR="007638CB" w:rsidRPr="007638CB" w:rsidRDefault="007638CB" w:rsidP="007638CB">
            <w:pPr>
              <w:spacing w:line="276" w:lineRule="auto"/>
              <w:ind w:left="748"/>
              <w:rPr>
                <w:rFonts w:asciiTheme="minorHAnsi" w:hAnsiTheme="minorHAnsi"/>
                <w:color w:val="000000"/>
              </w:rPr>
            </w:pPr>
            <w:r w:rsidRPr="007638CB">
              <w:rPr>
                <w:rFonts w:asciiTheme="minorHAnsi" w:hAnsiTheme="minorHAnsi"/>
                <w:color w:val="000000"/>
              </w:rPr>
              <w:t>- helping pupil(s) stay on work set;</w:t>
            </w:r>
          </w:p>
          <w:p w14:paraId="3FC6D41E" w14:textId="71D03BC8" w:rsidR="007638CB" w:rsidRDefault="007638CB" w:rsidP="007638CB">
            <w:pPr>
              <w:spacing w:line="276" w:lineRule="auto"/>
              <w:ind w:left="890" w:hanging="142"/>
              <w:rPr>
                <w:rFonts w:asciiTheme="minorHAnsi" w:hAnsiTheme="minorHAnsi"/>
                <w:color w:val="000000"/>
              </w:rPr>
            </w:pPr>
            <w:r w:rsidRPr="007638CB">
              <w:rPr>
                <w:rFonts w:asciiTheme="minorHAnsi" w:hAnsiTheme="minorHAnsi"/>
                <w:color w:val="000000"/>
              </w:rPr>
              <w:t>- meeting physical/medical needs as required whilst encouraging independence.</w:t>
            </w:r>
          </w:p>
          <w:p w14:paraId="5C926562" w14:textId="77777777" w:rsidR="007638CB" w:rsidRPr="007638CB" w:rsidRDefault="007638CB" w:rsidP="007638CB">
            <w:pPr>
              <w:spacing w:line="276" w:lineRule="auto"/>
              <w:ind w:left="890" w:hanging="142"/>
              <w:rPr>
                <w:rFonts w:asciiTheme="minorHAnsi" w:hAnsiTheme="minorHAnsi"/>
                <w:color w:val="000000"/>
              </w:rPr>
            </w:pPr>
          </w:p>
          <w:p w14:paraId="49C455C5" w14:textId="77485902"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lastRenderedPageBreak/>
              <w:t>Be aware of school policies, procedures and of confidential issues linked to   home/pupil/teacher/schoolwork and to keep confidences appropriately.</w:t>
            </w:r>
          </w:p>
          <w:p w14:paraId="0C1B3C5D"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Establish a supportive relationship with the pupils concerned.</w:t>
            </w:r>
          </w:p>
          <w:p w14:paraId="0BE76E71"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Prepare and produce appropriate resources to support pupil(s) and take care of material for play sessions. </w:t>
            </w:r>
          </w:p>
          <w:p w14:paraId="4884906F" w14:textId="6325B825"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Supervise groups of pupils, or individual pupils on specified activities including talking and listening, using ICT, extra</w:t>
            </w:r>
            <w:r>
              <w:rPr>
                <w:rFonts w:asciiTheme="minorHAnsi" w:hAnsiTheme="minorHAnsi"/>
                <w:color w:val="000000"/>
              </w:rPr>
              <w:t>-</w:t>
            </w:r>
            <w:r w:rsidRPr="007638CB">
              <w:rPr>
                <w:rFonts w:asciiTheme="minorHAnsi" w:hAnsiTheme="minorHAnsi"/>
                <w:color w:val="000000"/>
              </w:rPr>
              <w:t>curricular activities, and other duties, as directed by the class teacher/officer</w:t>
            </w:r>
            <w:r w:rsidR="00DA26A3">
              <w:rPr>
                <w:rFonts w:asciiTheme="minorHAnsi" w:hAnsiTheme="minorHAnsi"/>
                <w:color w:val="000000"/>
              </w:rPr>
              <w:t xml:space="preserve"> or the School SENCO/SMT</w:t>
            </w:r>
            <w:r w:rsidRPr="007638CB">
              <w:rPr>
                <w:rFonts w:asciiTheme="minorHAnsi" w:hAnsiTheme="minorHAnsi"/>
                <w:color w:val="000000"/>
              </w:rPr>
              <w:t>.</w:t>
            </w:r>
          </w:p>
          <w:p w14:paraId="20A5D2AF"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Under the direction of the teacher, and following an appropriate risk assessment, assist with off-site activities.</w:t>
            </w:r>
          </w:p>
          <w:p w14:paraId="14904DAE"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Provide continuity of adult care of e.g. supervising play and cloakrooms including hand washing, toileting etc. </w:t>
            </w:r>
          </w:p>
          <w:p w14:paraId="7F00D856"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Provide supervision/support including the administration of prescribed medicines and drugs for children who are ill and deal with minor cuts and grazes.</w:t>
            </w:r>
          </w:p>
          <w:p w14:paraId="5E784A0F"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Ensure as far as possible a safe environment for pupils.</w:t>
            </w:r>
          </w:p>
          <w:p w14:paraId="47BE142A" w14:textId="77777777" w:rsidR="007638CB" w:rsidRPr="007638CB" w:rsidRDefault="007638CB" w:rsidP="007638CB">
            <w:pPr>
              <w:pStyle w:val="ListParagraph"/>
              <w:numPr>
                <w:ilvl w:val="0"/>
                <w:numId w:val="2"/>
              </w:numPr>
              <w:spacing w:line="276" w:lineRule="auto"/>
              <w:rPr>
                <w:rFonts w:asciiTheme="minorHAnsi" w:hAnsiTheme="minorHAnsi"/>
                <w:color w:val="000000"/>
              </w:rPr>
            </w:pPr>
            <w:r w:rsidRPr="007638CB">
              <w:rPr>
                <w:rFonts w:asciiTheme="minorHAnsi" w:hAnsiTheme="minorHAnsi"/>
                <w:color w:val="000000"/>
              </w:rPr>
              <w:t>Report to the class teacher any signs or symptoms displayed which may suggest that a pupil requires expert or immediate attention.</w:t>
            </w:r>
          </w:p>
          <w:p w14:paraId="23897DD6" w14:textId="00559A68" w:rsidR="005661FD" w:rsidRPr="00E309BE" w:rsidRDefault="005661FD">
            <w:pPr>
              <w:spacing w:line="276" w:lineRule="auto"/>
              <w:rPr>
                <w:rFonts w:asciiTheme="minorHAnsi" w:hAnsiTheme="minorHAnsi"/>
                <w:color w:val="000000"/>
              </w:rPr>
            </w:pPr>
          </w:p>
        </w:tc>
      </w:tr>
      <w:tr w:rsidR="003A0FD4" w:rsidRPr="00E309BE" w14:paraId="2D252AF6"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65856B" w14:textId="7BA77108" w:rsidR="003A0FD4" w:rsidRPr="0051458C" w:rsidRDefault="007638CB">
            <w:pPr>
              <w:spacing w:line="276" w:lineRule="auto"/>
              <w:rPr>
                <w:rFonts w:asciiTheme="minorHAnsi" w:hAnsiTheme="minorHAnsi"/>
                <w:b/>
                <w:bCs/>
              </w:rPr>
            </w:pPr>
            <w:r>
              <w:rPr>
                <w:rFonts w:asciiTheme="minorHAnsi" w:hAnsiTheme="minorHAnsi"/>
                <w:b/>
                <w:bCs/>
              </w:rPr>
              <w:lastRenderedPageBreak/>
              <w:t>Administration</w:t>
            </w:r>
          </w:p>
          <w:p w14:paraId="10BC4758" w14:textId="77777777" w:rsidR="003A0FD4" w:rsidRPr="0051458C" w:rsidRDefault="003A0FD4">
            <w:pPr>
              <w:spacing w:line="276" w:lineRule="auto"/>
              <w:rPr>
                <w:rFonts w:asciiTheme="minorHAnsi" w:hAnsiTheme="minorHAnsi" w:cs="HelveticaNeue-Light"/>
                <w:b/>
                <w:bCs/>
                <w:color w:val="000000"/>
              </w:rPr>
            </w:pPr>
          </w:p>
          <w:p w14:paraId="2209BCE8" w14:textId="77777777" w:rsidR="003A0FD4" w:rsidRPr="0051458C" w:rsidRDefault="003A0FD4">
            <w:pPr>
              <w:spacing w:line="276" w:lineRule="auto"/>
              <w:rPr>
                <w:rFonts w:asciiTheme="minorHAnsi" w:hAnsiTheme="minorHAnsi" w:cs="HelveticaNeue-Light"/>
                <w:b/>
                <w:bCs/>
                <w:color w:val="000000"/>
              </w:rPr>
            </w:pPr>
          </w:p>
          <w:p w14:paraId="6AA0E420" w14:textId="77777777" w:rsidR="003A0FD4" w:rsidRPr="0051458C" w:rsidRDefault="003A0FD4">
            <w:pPr>
              <w:spacing w:line="276" w:lineRule="auto"/>
              <w:rPr>
                <w:rFonts w:asciiTheme="minorHAnsi" w:hAnsiTheme="minorHAnsi" w:cs="HelveticaNeue-Light"/>
                <w:b/>
                <w:bCs/>
                <w:color w:val="000000"/>
              </w:rPr>
            </w:pP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1113D7" w14:textId="77777777" w:rsidR="007638CB" w:rsidRPr="007638CB" w:rsidRDefault="007638CB" w:rsidP="007638CB">
            <w:pPr>
              <w:numPr>
                <w:ilvl w:val="0"/>
                <w:numId w:val="3"/>
              </w:numPr>
              <w:shd w:val="clear" w:color="auto" w:fill="FFFFFF"/>
              <w:spacing w:before="100" w:beforeAutospacing="1" w:after="100" w:afterAutospacing="1"/>
              <w:rPr>
                <w:rFonts w:asciiTheme="minorHAnsi" w:hAnsiTheme="minorHAnsi" w:cs="Arial"/>
                <w:color w:val="333333"/>
              </w:rPr>
            </w:pPr>
            <w:r w:rsidRPr="007638CB">
              <w:rPr>
                <w:rFonts w:asciiTheme="minorHAnsi" w:hAnsiTheme="minorHAnsi" w:cs="Arial"/>
                <w:color w:val="333333"/>
              </w:rPr>
              <w:t>Assist with classroom administration. </w:t>
            </w:r>
          </w:p>
          <w:p w14:paraId="7033139E" w14:textId="542E7710" w:rsidR="007638CB" w:rsidRPr="007638CB" w:rsidRDefault="007638CB" w:rsidP="007638CB">
            <w:pPr>
              <w:numPr>
                <w:ilvl w:val="0"/>
                <w:numId w:val="3"/>
              </w:numPr>
              <w:shd w:val="clear" w:color="auto" w:fill="FFFFFF"/>
              <w:spacing w:before="100" w:beforeAutospacing="1" w:after="100" w:afterAutospacing="1"/>
              <w:rPr>
                <w:rFonts w:asciiTheme="minorHAnsi" w:hAnsiTheme="minorHAnsi" w:cs="Arial"/>
                <w:color w:val="333333"/>
              </w:rPr>
            </w:pPr>
            <w:r w:rsidRPr="007638CB">
              <w:rPr>
                <w:rFonts w:asciiTheme="minorHAnsi" w:hAnsiTheme="minorHAnsi" w:cs="Arial"/>
                <w:color w:val="333333"/>
              </w:rPr>
              <w:t xml:space="preserve">Assist the class teacher and/or other professionals </w:t>
            </w:r>
            <w:r w:rsidR="00DA26A3">
              <w:rPr>
                <w:rFonts w:asciiTheme="minorHAnsi" w:hAnsiTheme="minorHAnsi" w:cs="Arial"/>
                <w:color w:val="333333"/>
              </w:rPr>
              <w:t>including the school SENCO</w:t>
            </w:r>
            <w:r w:rsidR="00EC6AFE">
              <w:rPr>
                <w:rFonts w:asciiTheme="minorHAnsi" w:hAnsiTheme="minorHAnsi" w:cs="Arial"/>
                <w:color w:val="333333"/>
              </w:rPr>
              <w:t xml:space="preserve"> </w:t>
            </w:r>
            <w:r w:rsidRPr="007638CB">
              <w:rPr>
                <w:rFonts w:asciiTheme="minorHAnsi" w:hAnsiTheme="minorHAnsi" w:cs="Arial"/>
                <w:color w:val="333333"/>
              </w:rPr>
              <w:t>with the implementation of the system for recording the pupil(s) progress.</w:t>
            </w:r>
          </w:p>
          <w:p w14:paraId="72847F9E" w14:textId="77777777" w:rsidR="007638CB" w:rsidRPr="007638CB" w:rsidRDefault="007638CB" w:rsidP="007638CB">
            <w:pPr>
              <w:numPr>
                <w:ilvl w:val="0"/>
                <w:numId w:val="3"/>
              </w:numPr>
              <w:shd w:val="clear" w:color="auto" w:fill="FFFFFF"/>
              <w:spacing w:before="100" w:beforeAutospacing="1" w:after="100" w:afterAutospacing="1"/>
              <w:rPr>
                <w:rFonts w:asciiTheme="minorHAnsi" w:hAnsiTheme="minorHAnsi" w:cs="Arial"/>
                <w:color w:val="333333"/>
              </w:rPr>
            </w:pPr>
            <w:r w:rsidRPr="007638CB">
              <w:rPr>
                <w:rFonts w:asciiTheme="minorHAnsi" w:hAnsiTheme="minorHAnsi" w:cs="Arial"/>
                <w:color w:val="333333"/>
              </w:rPr>
              <w:t>Contribute to the maintenance of pupil(s) progress records.</w:t>
            </w:r>
          </w:p>
          <w:p w14:paraId="6020CDE7" w14:textId="47B96A0A" w:rsidR="007638CB" w:rsidRPr="007638CB" w:rsidRDefault="007638CB" w:rsidP="007638CB">
            <w:pPr>
              <w:numPr>
                <w:ilvl w:val="0"/>
                <w:numId w:val="3"/>
              </w:numPr>
              <w:shd w:val="clear" w:color="auto" w:fill="FFFFFF"/>
              <w:spacing w:before="100" w:beforeAutospacing="1" w:after="100" w:afterAutospacing="1"/>
              <w:rPr>
                <w:rFonts w:asciiTheme="minorHAnsi" w:hAnsiTheme="minorHAnsi" w:cs="Arial"/>
                <w:color w:val="333333"/>
              </w:rPr>
            </w:pPr>
            <w:r w:rsidRPr="007638CB">
              <w:rPr>
                <w:rFonts w:asciiTheme="minorHAnsi" w:hAnsiTheme="minorHAnsi" w:cs="Arial"/>
                <w:color w:val="333333"/>
              </w:rPr>
              <w:t>Provide regular feedback about the pupil(s) to the teacher</w:t>
            </w:r>
            <w:r w:rsidR="00DA26A3">
              <w:rPr>
                <w:rFonts w:asciiTheme="minorHAnsi" w:hAnsiTheme="minorHAnsi" w:cs="Arial"/>
                <w:color w:val="333333"/>
              </w:rPr>
              <w:t xml:space="preserve"> and/or SENCO</w:t>
            </w:r>
          </w:p>
          <w:p w14:paraId="395C8348" w14:textId="659F8E00" w:rsidR="003A0FD4" w:rsidRPr="007638CB" w:rsidRDefault="007638CB" w:rsidP="007638CB">
            <w:pPr>
              <w:numPr>
                <w:ilvl w:val="0"/>
                <w:numId w:val="3"/>
              </w:numPr>
              <w:shd w:val="clear" w:color="auto" w:fill="FFFFFF"/>
              <w:spacing w:before="100" w:beforeAutospacing="1" w:after="100" w:afterAutospacing="1"/>
              <w:rPr>
                <w:rFonts w:ascii="Arial" w:hAnsi="Arial" w:cs="Arial"/>
                <w:color w:val="333333"/>
                <w:sz w:val="21"/>
                <w:szCs w:val="21"/>
              </w:rPr>
            </w:pPr>
            <w:r w:rsidRPr="007638CB">
              <w:rPr>
                <w:rFonts w:asciiTheme="minorHAnsi" w:hAnsiTheme="minorHAnsi" w:cs="Arial"/>
                <w:color w:val="333333"/>
              </w:rPr>
              <w:t>Duplicate written materials, assist with production of charts and displays, record radio and television programmes, catalogue and process books and resources.</w:t>
            </w:r>
          </w:p>
        </w:tc>
      </w:tr>
      <w:tr w:rsidR="003A0FD4" w:rsidRPr="00E309BE" w14:paraId="336208EB" w14:textId="77777777" w:rsidTr="00E309BE">
        <w:tc>
          <w:tcPr>
            <w:tcW w:w="22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029D7D" w14:textId="49EFFE08" w:rsidR="003A0FD4" w:rsidRPr="0051458C" w:rsidRDefault="007638CB">
            <w:pPr>
              <w:spacing w:line="276" w:lineRule="auto"/>
              <w:rPr>
                <w:rFonts w:asciiTheme="minorHAnsi" w:hAnsiTheme="minorHAnsi"/>
                <w:b/>
                <w:bCs/>
              </w:rPr>
            </w:pPr>
            <w:r>
              <w:rPr>
                <w:rFonts w:asciiTheme="minorHAnsi" w:hAnsiTheme="minorHAnsi"/>
                <w:b/>
                <w:bCs/>
              </w:rPr>
              <w:t>Other Duties</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3159A5" w14:textId="77777777" w:rsidR="007638CB" w:rsidRPr="007638CB" w:rsidRDefault="007638CB" w:rsidP="007638CB">
            <w:pPr>
              <w:numPr>
                <w:ilvl w:val="0"/>
                <w:numId w:val="13"/>
              </w:numPr>
              <w:spacing w:line="276" w:lineRule="auto"/>
              <w:jc w:val="both"/>
              <w:rPr>
                <w:rFonts w:asciiTheme="minorHAnsi" w:hAnsiTheme="minorHAnsi"/>
              </w:rPr>
            </w:pPr>
            <w:r w:rsidRPr="007638CB">
              <w:rPr>
                <w:rFonts w:asciiTheme="minorHAnsi" w:hAnsiTheme="minorHAnsi"/>
              </w:rPr>
              <w:t>Attend relevant in-service training.</w:t>
            </w:r>
          </w:p>
          <w:p w14:paraId="1748AE30" w14:textId="77777777" w:rsidR="007638CB" w:rsidRPr="007638CB" w:rsidRDefault="007638CB" w:rsidP="007638CB">
            <w:pPr>
              <w:numPr>
                <w:ilvl w:val="0"/>
                <w:numId w:val="13"/>
              </w:numPr>
              <w:spacing w:line="276" w:lineRule="auto"/>
              <w:jc w:val="both"/>
              <w:rPr>
                <w:rFonts w:asciiTheme="minorHAnsi" w:hAnsiTheme="minorHAnsi"/>
              </w:rPr>
            </w:pPr>
            <w:r w:rsidRPr="007638CB">
              <w:rPr>
                <w:rFonts w:asciiTheme="minorHAnsi" w:hAnsiTheme="minorHAnsi"/>
              </w:rPr>
              <w:t>Assist work placement students with practical tasks.</w:t>
            </w:r>
          </w:p>
          <w:p w14:paraId="5A4F3776" w14:textId="3C755F63" w:rsidR="007638CB" w:rsidRPr="007638CB" w:rsidRDefault="007638CB" w:rsidP="007638CB">
            <w:pPr>
              <w:numPr>
                <w:ilvl w:val="0"/>
                <w:numId w:val="13"/>
              </w:numPr>
              <w:spacing w:line="276" w:lineRule="auto"/>
              <w:jc w:val="both"/>
              <w:rPr>
                <w:rFonts w:asciiTheme="minorHAnsi" w:hAnsiTheme="minorHAnsi"/>
              </w:rPr>
            </w:pPr>
            <w:r w:rsidRPr="007638CB">
              <w:rPr>
                <w:rFonts w:asciiTheme="minorHAnsi" w:hAnsiTheme="minorHAnsi"/>
              </w:rPr>
              <w:t>Such other duties as may be assigned by the principal/</w:t>
            </w:r>
            <w:r w:rsidR="002D7924">
              <w:rPr>
                <w:rFonts w:asciiTheme="minorHAnsi" w:hAnsiTheme="minorHAnsi"/>
              </w:rPr>
              <w:t>teacher</w:t>
            </w:r>
            <w:r w:rsidR="002D7924" w:rsidRPr="007638CB">
              <w:rPr>
                <w:rFonts w:asciiTheme="minorHAnsi" w:hAnsiTheme="minorHAnsi"/>
              </w:rPr>
              <w:t xml:space="preserve"> within</w:t>
            </w:r>
            <w:r w:rsidRPr="007638CB">
              <w:rPr>
                <w:rFonts w:asciiTheme="minorHAnsi" w:hAnsiTheme="minorHAnsi"/>
              </w:rPr>
              <w:t xml:space="preserve"> the level of the post.</w:t>
            </w:r>
          </w:p>
          <w:p w14:paraId="20608F31" w14:textId="5A0EC1E5" w:rsidR="003A0FD4" w:rsidRPr="00E309BE" w:rsidRDefault="003A0FD4" w:rsidP="00F96235">
            <w:pPr>
              <w:spacing w:line="276" w:lineRule="auto"/>
              <w:jc w:val="both"/>
              <w:rPr>
                <w:rFonts w:asciiTheme="minorHAnsi" w:hAnsiTheme="minorHAnsi" w:cs="HelveticaNeue-Light"/>
                <w:color w:val="000000"/>
              </w:rPr>
            </w:pPr>
          </w:p>
        </w:tc>
      </w:tr>
    </w:tbl>
    <w:p w14:paraId="4B875A18" w14:textId="0950567B" w:rsidR="003A0FD4" w:rsidRDefault="003A0FD4">
      <w:pPr>
        <w:ind w:right="180"/>
        <w:rPr>
          <w:rFonts w:asciiTheme="minorHAnsi" w:hAnsiTheme="minorHAnsi"/>
        </w:rPr>
      </w:pPr>
    </w:p>
    <w:p w14:paraId="730B4659" w14:textId="106DB8D5" w:rsidR="007638CB" w:rsidRPr="007638CB" w:rsidRDefault="007638CB" w:rsidP="007638CB">
      <w:pPr>
        <w:ind w:right="180"/>
        <w:rPr>
          <w:rFonts w:asciiTheme="minorHAnsi" w:hAnsiTheme="minorHAnsi"/>
        </w:rPr>
      </w:pPr>
      <w:r w:rsidRPr="007638CB">
        <w:rPr>
          <w:rFonts w:asciiTheme="minorHAnsi" w:hAnsiTheme="minorHAnsi"/>
        </w:rPr>
        <w:t>This job description will be subject to review in light of changing circumstances and is not intended to be rigid and inflexible but should be regarded as providing guidelines within which the individual works. Other duties of a similar nature and appropriate to the grade may be assigned from time to time.</w:t>
      </w:r>
    </w:p>
    <w:p w14:paraId="1296ACDC" w14:textId="77777777" w:rsidR="007638CB" w:rsidRPr="007638CB" w:rsidRDefault="007638CB" w:rsidP="007638CB">
      <w:pPr>
        <w:ind w:right="180"/>
        <w:rPr>
          <w:rFonts w:asciiTheme="minorHAnsi" w:hAnsiTheme="minorHAnsi"/>
        </w:rPr>
      </w:pPr>
      <w:r w:rsidRPr="007638CB">
        <w:rPr>
          <w:rFonts w:asciiTheme="minorHAnsi" w:hAnsiTheme="minorHAnsi"/>
        </w:rPr>
        <w:lastRenderedPageBreak/>
        <w:t>In accordance with Section 75 of the Northern Ireland Act (1998), the post-holder is expected to promote good relations, equality of opportunity and pay due regard for equality legislation at all times.</w:t>
      </w:r>
    </w:p>
    <w:p w14:paraId="6A125179" w14:textId="5BCC6FEA" w:rsidR="00F96235" w:rsidRDefault="00F96235">
      <w:pPr>
        <w:ind w:right="180"/>
        <w:rPr>
          <w:rFonts w:asciiTheme="minorHAnsi" w:hAnsiTheme="minorHAnsi"/>
        </w:rPr>
      </w:pPr>
    </w:p>
    <w:p w14:paraId="4CEE3F7F" w14:textId="3CA8C50C" w:rsidR="00F96235" w:rsidRPr="00F06FE0" w:rsidRDefault="00F06FE0">
      <w:pPr>
        <w:ind w:right="180"/>
        <w:rPr>
          <w:rFonts w:asciiTheme="minorHAnsi" w:hAnsiTheme="minorHAnsi"/>
          <w:b/>
          <w:bCs/>
          <w:color w:val="0070C0"/>
          <w:sz w:val="48"/>
          <w:szCs w:val="48"/>
        </w:rPr>
      </w:pPr>
      <w:r w:rsidRPr="00F06FE0">
        <w:rPr>
          <w:rFonts w:asciiTheme="minorHAnsi" w:hAnsiTheme="minorHAnsi"/>
          <w:b/>
          <w:bCs/>
          <w:color w:val="0070C0"/>
          <w:sz w:val="48"/>
          <w:szCs w:val="48"/>
        </w:rPr>
        <w:t>Person Specification</w:t>
      </w:r>
      <w:r>
        <w:rPr>
          <w:rFonts w:asciiTheme="minorHAnsi" w:hAnsiTheme="minorHAnsi"/>
          <w:b/>
          <w:bCs/>
          <w:color w:val="0070C0"/>
          <w:sz w:val="48"/>
          <w:szCs w:val="48"/>
        </w:rPr>
        <w:t xml:space="preserve"> - Classroom Assistant</w:t>
      </w:r>
    </w:p>
    <w:p w14:paraId="5300FA0D" w14:textId="67859558" w:rsidR="00F06FE0" w:rsidRDefault="00F06FE0">
      <w:pPr>
        <w:ind w:right="180"/>
        <w:rPr>
          <w:rFonts w:asciiTheme="minorHAnsi" w:hAnsiTheme="minorHAnsi"/>
          <w:color w:val="0070C0"/>
        </w:rPr>
      </w:pPr>
    </w:p>
    <w:p w14:paraId="0ABF3BE5" w14:textId="568C314F" w:rsidR="00F06FE0" w:rsidRPr="00F06FE0" w:rsidRDefault="00F06FE0">
      <w:pPr>
        <w:ind w:right="180"/>
        <w:rPr>
          <w:rFonts w:asciiTheme="minorHAnsi" w:hAnsiTheme="minorHAnsi"/>
          <w:b/>
          <w:bCs/>
          <w:color w:val="0070C0"/>
        </w:rPr>
      </w:pPr>
      <w:r w:rsidRPr="00F06FE0">
        <w:rPr>
          <w:rFonts w:asciiTheme="minorHAnsi" w:hAnsiTheme="minorHAnsi"/>
          <w:b/>
          <w:bCs/>
        </w:rPr>
        <w:t>NOTES TO JOB APPLICANTS</w:t>
      </w:r>
    </w:p>
    <w:p w14:paraId="50DF7D45"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You must clearly demonstrate on your application form under each question, how, and to what extent you meet the required criteria as failure to do so may result in you not being shortlisted. You should clearly demonstrate this for both the essential and desirable criteria, where relevant.</w:t>
      </w:r>
    </w:p>
    <w:p w14:paraId="28D59377"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You must demonstrate how you meet the criteria by the closing date for applications, unless the criteria state otherwise.</w:t>
      </w:r>
    </w:p>
    <w:p w14:paraId="2486F614"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The stage in the process when the criteria will be measured is outlined in the table below.</w:t>
      </w:r>
    </w:p>
    <w:p w14:paraId="689B196E"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Shortlisting will be carried out on the basis of the essential criteria set out in Section 1 below, using the information provided by you on your application form. </w:t>
      </w:r>
    </w:p>
    <w:p w14:paraId="212B8BB2"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Please note that the Selection Panel reserves the right to shortlist only those applicants that it believes most strongly meet the criteria for the role. </w:t>
      </w:r>
    </w:p>
    <w:p w14:paraId="1E9AF35F" w14:textId="77777777" w:rsidR="00F06FE0" w:rsidRPr="00F06FE0" w:rsidRDefault="00F06FE0" w:rsidP="00F06FE0">
      <w:pPr>
        <w:numPr>
          <w:ilvl w:val="0"/>
          <w:numId w:val="14"/>
        </w:numPr>
        <w:ind w:right="180"/>
        <w:rPr>
          <w:rFonts w:asciiTheme="minorHAnsi" w:hAnsiTheme="minorHAnsi"/>
        </w:rPr>
      </w:pPr>
      <w:r w:rsidRPr="00F06FE0">
        <w:rPr>
          <w:rFonts w:asciiTheme="minorHAnsi" w:hAnsiTheme="minorHAnsi"/>
        </w:rPr>
        <w:t>In the event of an excessive number of applications, the Selection Panel also reserves the right to apply any desirable criteria as outlined in Section 3 at shortlisting, in which case these will be applied in the order listed. It is important therefore that you also clearly demonstrate on your application form how you meet any desirable criteria.</w:t>
      </w:r>
    </w:p>
    <w:p w14:paraId="076A0A00" w14:textId="77777777" w:rsidR="00F06FE0" w:rsidRPr="00F06FE0" w:rsidRDefault="00F06FE0">
      <w:pPr>
        <w:ind w:right="180"/>
        <w:rPr>
          <w:rFonts w:asciiTheme="minorHAnsi" w:hAnsiTheme="minorHAnsi"/>
          <w:color w:val="0070C0"/>
        </w:rPr>
      </w:pPr>
    </w:p>
    <w:p w14:paraId="7C806AD8" w14:textId="4FEDEDF3" w:rsidR="00F96235" w:rsidRPr="00F06FE0" w:rsidRDefault="00F06FE0">
      <w:pPr>
        <w:ind w:right="180"/>
        <w:rPr>
          <w:rFonts w:asciiTheme="minorHAnsi" w:hAnsiTheme="minorHAnsi"/>
          <w:b/>
          <w:bCs/>
        </w:rPr>
      </w:pPr>
      <w:r w:rsidRPr="00F06FE0">
        <w:rPr>
          <w:rFonts w:asciiTheme="minorHAnsi" w:hAnsiTheme="minorHAnsi"/>
          <w:b/>
          <w:bCs/>
        </w:rPr>
        <w:t>SECTION 1 ESSENTIAL CRITERIA</w:t>
      </w:r>
    </w:p>
    <w:p w14:paraId="29C29C03" w14:textId="4387B129" w:rsidR="00F06FE0" w:rsidRPr="00F06FE0" w:rsidRDefault="00F06FE0" w:rsidP="00F06FE0">
      <w:pPr>
        <w:rPr>
          <w:rFonts w:asciiTheme="minorHAnsi" w:hAnsiTheme="minorHAnsi"/>
        </w:rPr>
      </w:pPr>
      <w:r w:rsidRPr="00F06FE0">
        <w:rPr>
          <w:rFonts w:asciiTheme="minorHAnsi" w:hAnsiTheme="minorHAnsi"/>
        </w:rPr>
        <w:t>The following are essential criteria which will initially be measured at the shortlisting stage and which may also be further explored during the interview/selection stage.  You should therefore make it clear on your application form how, and to what extent you meet these criteria. Failure to do so may result in you not being shortlisted.</w:t>
      </w:r>
    </w:p>
    <w:p w14:paraId="47A4393A" w14:textId="02343CEB" w:rsidR="00F06FE0" w:rsidRPr="00F06FE0" w:rsidRDefault="00F06FE0" w:rsidP="00F06FE0">
      <w:pPr>
        <w:rPr>
          <w:rFonts w:asciiTheme="minorHAnsi" w:hAnsiTheme="minorHAnsi"/>
        </w:rPr>
      </w:pPr>
    </w:p>
    <w:tbl>
      <w:tblPr>
        <w:tblStyle w:val="TableGrid"/>
        <w:tblW w:w="0" w:type="auto"/>
        <w:tblLook w:val="04A0" w:firstRow="1" w:lastRow="0" w:firstColumn="1" w:lastColumn="0" w:noHBand="0" w:noVBand="1"/>
      </w:tblPr>
      <w:tblGrid>
        <w:gridCol w:w="1838"/>
        <w:gridCol w:w="4580"/>
        <w:gridCol w:w="3210"/>
      </w:tblGrid>
      <w:tr w:rsidR="00F06FE0" w:rsidRPr="00F06FE0" w14:paraId="59F2E266" w14:textId="77777777" w:rsidTr="00F06FE0">
        <w:tc>
          <w:tcPr>
            <w:tcW w:w="1838" w:type="dxa"/>
            <w:vAlign w:val="center"/>
          </w:tcPr>
          <w:p w14:paraId="4E7EC3E3" w14:textId="626C4E87" w:rsidR="00F06FE0" w:rsidRPr="00F06FE0" w:rsidRDefault="00F06FE0" w:rsidP="00F06FE0">
            <w:pPr>
              <w:rPr>
                <w:rFonts w:asciiTheme="minorHAnsi" w:hAnsiTheme="minorHAnsi"/>
              </w:rPr>
            </w:pPr>
            <w:r w:rsidRPr="00F06FE0">
              <w:rPr>
                <w:rFonts w:asciiTheme="minorHAnsi" w:hAnsiTheme="minorHAnsi" w:cs="Arial"/>
                <w:b/>
                <w:bCs/>
                <w:color w:val="333333"/>
              </w:rPr>
              <w:t>Factor</w:t>
            </w:r>
          </w:p>
        </w:tc>
        <w:tc>
          <w:tcPr>
            <w:tcW w:w="4580" w:type="dxa"/>
            <w:vAlign w:val="center"/>
          </w:tcPr>
          <w:p w14:paraId="702DBE11" w14:textId="700D7D29" w:rsidR="00F06FE0" w:rsidRPr="00F06FE0" w:rsidRDefault="00F06FE0" w:rsidP="00F06FE0">
            <w:pPr>
              <w:rPr>
                <w:rFonts w:asciiTheme="minorHAnsi" w:hAnsiTheme="minorHAnsi"/>
              </w:rPr>
            </w:pPr>
            <w:r w:rsidRPr="00F06FE0">
              <w:rPr>
                <w:rFonts w:asciiTheme="minorHAnsi" w:hAnsiTheme="minorHAnsi" w:cs="Arial"/>
                <w:b/>
                <w:bCs/>
                <w:color w:val="333333"/>
              </w:rPr>
              <w:t>Essential Criteria</w:t>
            </w:r>
          </w:p>
        </w:tc>
        <w:tc>
          <w:tcPr>
            <w:tcW w:w="3210" w:type="dxa"/>
            <w:vAlign w:val="center"/>
          </w:tcPr>
          <w:p w14:paraId="25E193E1" w14:textId="50879238" w:rsidR="00F06FE0" w:rsidRPr="00F06FE0" w:rsidRDefault="00F06FE0" w:rsidP="00F06FE0">
            <w:pPr>
              <w:rPr>
                <w:rFonts w:asciiTheme="minorHAnsi" w:hAnsiTheme="minorHAnsi"/>
              </w:rPr>
            </w:pPr>
            <w:r w:rsidRPr="00F06FE0">
              <w:rPr>
                <w:rFonts w:asciiTheme="minorHAnsi" w:hAnsiTheme="minorHAnsi" w:cs="Arial"/>
                <w:b/>
                <w:bCs/>
                <w:color w:val="333333"/>
              </w:rPr>
              <w:t>Method of Assessment</w:t>
            </w:r>
          </w:p>
        </w:tc>
      </w:tr>
      <w:tr w:rsidR="00F06FE0" w:rsidRPr="00F06FE0" w14:paraId="643BC64D" w14:textId="77777777" w:rsidTr="00F06FE0">
        <w:tc>
          <w:tcPr>
            <w:tcW w:w="1838" w:type="dxa"/>
          </w:tcPr>
          <w:p w14:paraId="55E43DB8" w14:textId="77327A55" w:rsidR="00F06FE0" w:rsidRPr="00F06FE0" w:rsidRDefault="00F06FE0" w:rsidP="00F06FE0">
            <w:pPr>
              <w:rPr>
                <w:rFonts w:asciiTheme="minorHAnsi" w:hAnsiTheme="minorHAnsi"/>
              </w:rPr>
            </w:pPr>
            <w:r w:rsidRPr="00F06FE0">
              <w:rPr>
                <w:rFonts w:asciiTheme="minorHAnsi" w:hAnsiTheme="minorHAnsi" w:cs="Arial"/>
                <w:b/>
                <w:bCs/>
                <w:color w:val="333333"/>
              </w:rPr>
              <w:t>Qualifications/ Professional Membership</w:t>
            </w:r>
          </w:p>
        </w:tc>
        <w:tc>
          <w:tcPr>
            <w:tcW w:w="4580" w:type="dxa"/>
          </w:tcPr>
          <w:p w14:paraId="30208D71" w14:textId="28521923" w:rsidR="00F06FE0" w:rsidRPr="00F06FE0" w:rsidRDefault="00F06FE0" w:rsidP="00F06FE0">
            <w:pPr>
              <w:rPr>
                <w:rFonts w:asciiTheme="minorHAnsi" w:hAnsiTheme="minorHAnsi"/>
              </w:rPr>
            </w:pPr>
            <w:r w:rsidRPr="00F06FE0">
              <w:rPr>
                <w:rFonts w:asciiTheme="minorHAnsi" w:hAnsiTheme="minorHAnsi" w:cs="Arial"/>
                <w:color w:val="333333"/>
              </w:rPr>
              <w:t>Hold a minimum of a Level 2 childcare qualification as approved by Education Authority (A list of approved qualifications is available to download from the EA website www.eani.org.uk)</w:t>
            </w:r>
          </w:p>
        </w:tc>
        <w:tc>
          <w:tcPr>
            <w:tcW w:w="3210" w:type="dxa"/>
          </w:tcPr>
          <w:p w14:paraId="6BDEFA78" w14:textId="263CA99A" w:rsidR="00F06FE0" w:rsidRPr="00F06FE0" w:rsidRDefault="00F06FE0" w:rsidP="00F06FE0">
            <w:pPr>
              <w:rPr>
                <w:rFonts w:asciiTheme="minorHAnsi" w:hAnsiTheme="minorHAnsi"/>
              </w:rPr>
            </w:pPr>
            <w:r w:rsidRPr="00F06FE0">
              <w:rPr>
                <w:rFonts w:asciiTheme="minorHAnsi" w:hAnsiTheme="minorHAnsi" w:cs="Arial"/>
                <w:color w:val="333333"/>
              </w:rPr>
              <w:t>Shortlisting by Application Form</w:t>
            </w:r>
          </w:p>
        </w:tc>
      </w:tr>
      <w:tr w:rsidR="00F06FE0" w:rsidRPr="00F06FE0" w14:paraId="30EC958D" w14:textId="77777777" w:rsidTr="00F06FE0">
        <w:tc>
          <w:tcPr>
            <w:tcW w:w="1838" w:type="dxa"/>
          </w:tcPr>
          <w:p w14:paraId="1FBDB3ED" w14:textId="77777777" w:rsidR="00F06FE0" w:rsidRPr="00F06FE0" w:rsidRDefault="00F06FE0" w:rsidP="00F06FE0">
            <w:pPr>
              <w:divId w:val="290980385"/>
              <w:rPr>
                <w:rFonts w:asciiTheme="minorHAnsi" w:hAnsiTheme="minorHAnsi" w:cs="Arial"/>
                <w:color w:val="333333"/>
              </w:rPr>
            </w:pPr>
            <w:r w:rsidRPr="00F06FE0">
              <w:rPr>
                <w:rFonts w:asciiTheme="minorHAnsi" w:hAnsiTheme="minorHAnsi" w:cs="Arial"/>
                <w:b/>
                <w:bCs/>
                <w:color w:val="333333"/>
              </w:rPr>
              <w:t>Experience</w:t>
            </w:r>
          </w:p>
          <w:p w14:paraId="643369C9" w14:textId="4BAC60E4" w:rsidR="00F06FE0" w:rsidRPr="00F06FE0" w:rsidRDefault="00F06FE0" w:rsidP="00F06FE0">
            <w:pPr>
              <w:rPr>
                <w:rFonts w:asciiTheme="minorHAnsi" w:hAnsiTheme="minorHAnsi"/>
              </w:rPr>
            </w:pPr>
            <w:r w:rsidRPr="00F06FE0">
              <w:rPr>
                <w:rFonts w:asciiTheme="minorHAnsi" w:hAnsiTheme="minorHAnsi" w:cs="Arial"/>
                <w:b/>
                <w:bCs/>
                <w:color w:val="333333"/>
              </w:rPr>
              <w:t> </w:t>
            </w:r>
          </w:p>
        </w:tc>
        <w:tc>
          <w:tcPr>
            <w:tcW w:w="4580" w:type="dxa"/>
          </w:tcPr>
          <w:p w14:paraId="236E40DA" w14:textId="2F0DE3D8" w:rsidR="00F06FE0" w:rsidRPr="00F06FE0" w:rsidRDefault="00F06FE0" w:rsidP="00F06FE0">
            <w:pPr>
              <w:rPr>
                <w:rFonts w:asciiTheme="minorHAnsi" w:hAnsiTheme="minorHAnsi"/>
              </w:rPr>
            </w:pPr>
            <w:r w:rsidRPr="00F06FE0">
              <w:rPr>
                <w:rFonts w:asciiTheme="minorHAnsi" w:hAnsiTheme="minorHAnsi" w:cs="Arial"/>
                <w:color w:val="333333"/>
              </w:rPr>
              <w:t xml:space="preserve">Have a minimum of six months’ experience of working with a </w:t>
            </w:r>
            <w:proofErr w:type="gramStart"/>
            <w:r w:rsidRPr="00F06FE0">
              <w:rPr>
                <w:rFonts w:asciiTheme="minorHAnsi" w:hAnsiTheme="minorHAnsi" w:cs="Arial"/>
                <w:color w:val="333333"/>
              </w:rPr>
              <w:t>child/children</w:t>
            </w:r>
            <w:proofErr w:type="gramEnd"/>
            <w:r w:rsidRPr="00F06FE0">
              <w:rPr>
                <w:rFonts w:asciiTheme="minorHAnsi" w:hAnsiTheme="minorHAnsi" w:cs="Arial"/>
                <w:color w:val="333333"/>
              </w:rPr>
              <w:t xml:space="preserve"> in a formal learning environment e.g. school, nursery, playgroup or special school.</w:t>
            </w:r>
          </w:p>
        </w:tc>
        <w:tc>
          <w:tcPr>
            <w:tcW w:w="3210" w:type="dxa"/>
          </w:tcPr>
          <w:p w14:paraId="57BAB633" w14:textId="42EAA737" w:rsidR="00F06FE0" w:rsidRPr="00F06FE0" w:rsidRDefault="00F06FE0" w:rsidP="00F06FE0">
            <w:pPr>
              <w:rPr>
                <w:rFonts w:asciiTheme="minorHAnsi" w:hAnsiTheme="minorHAnsi"/>
              </w:rPr>
            </w:pPr>
            <w:r w:rsidRPr="00F06FE0">
              <w:rPr>
                <w:rFonts w:asciiTheme="minorHAnsi" w:hAnsiTheme="minorHAnsi" w:cs="Arial"/>
                <w:color w:val="333333"/>
              </w:rPr>
              <w:t>Shortlisting by Application Form</w:t>
            </w:r>
          </w:p>
        </w:tc>
      </w:tr>
      <w:tr w:rsidR="00F06FE0" w:rsidRPr="00F06FE0" w14:paraId="7402FA9A" w14:textId="77777777" w:rsidTr="00F06FE0">
        <w:tc>
          <w:tcPr>
            <w:tcW w:w="1838" w:type="dxa"/>
          </w:tcPr>
          <w:p w14:paraId="7F31FF96" w14:textId="0640381D" w:rsidR="00F06FE0" w:rsidRPr="00F06FE0" w:rsidRDefault="00F06FE0" w:rsidP="00F06FE0">
            <w:pPr>
              <w:rPr>
                <w:rFonts w:asciiTheme="minorHAnsi" w:hAnsiTheme="minorHAnsi"/>
              </w:rPr>
            </w:pPr>
            <w:r w:rsidRPr="00F06FE0">
              <w:rPr>
                <w:rFonts w:asciiTheme="minorHAnsi" w:hAnsiTheme="minorHAnsi" w:cs="Arial"/>
                <w:b/>
                <w:bCs/>
                <w:color w:val="333333"/>
              </w:rPr>
              <w:t>Skills / Abilities</w:t>
            </w:r>
          </w:p>
        </w:tc>
        <w:tc>
          <w:tcPr>
            <w:tcW w:w="4580" w:type="dxa"/>
          </w:tcPr>
          <w:p w14:paraId="68B555CF" w14:textId="77777777" w:rsidR="00F06FE0" w:rsidRPr="00F06FE0" w:rsidRDefault="00F06FE0" w:rsidP="00F06FE0">
            <w:pPr>
              <w:pStyle w:val="NormalWeb"/>
              <w:spacing w:before="0" w:after="0"/>
              <w:rPr>
                <w:rFonts w:asciiTheme="minorHAnsi" w:hAnsiTheme="minorHAnsi" w:cs="Arial"/>
                <w:color w:val="333333"/>
              </w:rPr>
            </w:pPr>
            <w:r w:rsidRPr="00F06FE0">
              <w:rPr>
                <w:rFonts w:asciiTheme="minorHAnsi" w:hAnsiTheme="minorHAnsi" w:cs="Arial"/>
                <w:color w:val="333333"/>
              </w:rPr>
              <w:t>Evidence of a working knowledge of information technology systems including:</w:t>
            </w:r>
          </w:p>
          <w:p w14:paraId="0FA9E146" w14:textId="77777777" w:rsidR="00F06FE0" w:rsidRPr="00F06FE0" w:rsidRDefault="00F06FE0" w:rsidP="00F06FE0">
            <w:pPr>
              <w:numPr>
                <w:ilvl w:val="0"/>
                <w:numId w:val="15"/>
              </w:numPr>
              <w:spacing w:before="100" w:beforeAutospacing="1" w:after="100" w:afterAutospacing="1"/>
              <w:rPr>
                <w:rFonts w:asciiTheme="minorHAnsi" w:hAnsiTheme="minorHAnsi" w:cs="Arial"/>
                <w:color w:val="333333"/>
              </w:rPr>
            </w:pPr>
            <w:r w:rsidRPr="00F06FE0">
              <w:rPr>
                <w:rFonts w:asciiTheme="minorHAnsi" w:hAnsiTheme="minorHAnsi" w:cs="Arial"/>
                <w:color w:val="333333"/>
              </w:rPr>
              <w:t>Microsoft Word and Outlook, and/or</w:t>
            </w:r>
          </w:p>
          <w:p w14:paraId="0333E7FD" w14:textId="77777777" w:rsidR="00F06FE0" w:rsidRPr="00F06FE0" w:rsidRDefault="00F06FE0" w:rsidP="00F06FE0">
            <w:pPr>
              <w:numPr>
                <w:ilvl w:val="0"/>
                <w:numId w:val="15"/>
              </w:numPr>
              <w:spacing w:before="100" w:beforeAutospacing="1" w:after="100" w:afterAutospacing="1"/>
              <w:rPr>
                <w:rFonts w:asciiTheme="minorHAnsi" w:hAnsiTheme="minorHAnsi" w:cs="Arial"/>
                <w:color w:val="333333"/>
              </w:rPr>
            </w:pPr>
            <w:r w:rsidRPr="00F06FE0">
              <w:rPr>
                <w:rFonts w:asciiTheme="minorHAnsi" w:hAnsiTheme="minorHAnsi" w:cs="Arial"/>
                <w:color w:val="333333"/>
              </w:rPr>
              <w:t>C2K schools IT systems.</w:t>
            </w:r>
          </w:p>
          <w:p w14:paraId="3C2714A1" w14:textId="7957992B" w:rsidR="00F06FE0" w:rsidRPr="00F06FE0" w:rsidRDefault="00F06FE0" w:rsidP="00F06FE0">
            <w:pPr>
              <w:rPr>
                <w:rFonts w:asciiTheme="minorHAnsi" w:hAnsiTheme="minorHAnsi"/>
              </w:rPr>
            </w:pPr>
            <w:r w:rsidRPr="00F06FE0">
              <w:rPr>
                <w:rFonts w:asciiTheme="minorHAnsi" w:hAnsiTheme="minorHAnsi" w:cs="Arial"/>
                <w:color w:val="333333"/>
              </w:rPr>
              <w:t>Experience of assisting child with toileting difficulties.</w:t>
            </w:r>
          </w:p>
        </w:tc>
        <w:tc>
          <w:tcPr>
            <w:tcW w:w="3210" w:type="dxa"/>
          </w:tcPr>
          <w:p w14:paraId="424F3722" w14:textId="309BF2AC" w:rsidR="00F06FE0" w:rsidRPr="00F06FE0" w:rsidRDefault="00F06FE0" w:rsidP="00F06FE0">
            <w:pPr>
              <w:rPr>
                <w:rFonts w:asciiTheme="minorHAnsi" w:hAnsiTheme="minorHAnsi"/>
              </w:rPr>
            </w:pPr>
            <w:r w:rsidRPr="00F06FE0">
              <w:rPr>
                <w:rFonts w:asciiTheme="minorHAnsi" w:hAnsiTheme="minorHAnsi" w:cs="Arial"/>
                <w:color w:val="333333"/>
              </w:rPr>
              <w:t>Shortlisting by Application Form</w:t>
            </w:r>
          </w:p>
        </w:tc>
      </w:tr>
    </w:tbl>
    <w:p w14:paraId="4DDA328C" w14:textId="77777777" w:rsidR="00F06FE0" w:rsidRPr="00F06FE0" w:rsidRDefault="00F06FE0" w:rsidP="00F06FE0">
      <w:pPr>
        <w:rPr>
          <w:rFonts w:asciiTheme="minorHAnsi" w:hAnsiTheme="minorHAnsi"/>
        </w:rPr>
      </w:pPr>
      <w:r w:rsidRPr="00F06FE0">
        <w:rPr>
          <w:rFonts w:asciiTheme="minorHAnsi" w:hAnsiTheme="minorHAnsi"/>
          <w:b/>
          <w:bCs/>
        </w:rPr>
        <w:lastRenderedPageBreak/>
        <w:t>SECTION 2 - ESSENTIAL CRITERIA</w:t>
      </w:r>
    </w:p>
    <w:p w14:paraId="014EF793" w14:textId="32A0888B" w:rsidR="00F06FE0" w:rsidRDefault="00F06FE0" w:rsidP="00F06FE0">
      <w:pPr>
        <w:rPr>
          <w:rFonts w:asciiTheme="minorHAnsi" w:hAnsiTheme="minorHAnsi"/>
        </w:rPr>
      </w:pPr>
      <w:r w:rsidRPr="00F06FE0">
        <w:rPr>
          <w:rFonts w:asciiTheme="minorHAnsi" w:hAnsiTheme="minorHAnsi"/>
        </w:rPr>
        <w:t>The following are additional essential criteria which will be measured during the interview/selection stage.</w:t>
      </w:r>
    </w:p>
    <w:tbl>
      <w:tblPr>
        <w:tblStyle w:val="TableGrid"/>
        <w:tblW w:w="0" w:type="auto"/>
        <w:tblLook w:val="04A0" w:firstRow="1" w:lastRow="0" w:firstColumn="1" w:lastColumn="0" w:noHBand="0" w:noVBand="1"/>
      </w:tblPr>
      <w:tblGrid>
        <w:gridCol w:w="1838"/>
        <w:gridCol w:w="6237"/>
        <w:gridCol w:w="1553"/>
      </w:tblGrid>
      <w:tr w:rsidR="00562A80" w14:paraId="6E920DA1" w14:textId="77777777" w:rsidTr="007C031E">
        <w:tc>
          <w:tcPr>
            <w:tcW w:w="1838" w:type="dxa"/>
            <w:vAlign w:val="center"/>
          </w:tcPr>
          <w:p w14:paraId="116A33B6" w14:textId="36963326" w:rsidR="00562A80" w:rsidRPr="00562A80" w:rsidRDefault="00562A80" w:rsidP="00562A80">
            <w:pPr>
              <w:rPr>
                <w:rFonts w:asciiTheme="minorHAnsi" w:hAnsiTheme="minorHAnsi"/>
              </w:rPr>
            </w:pPr>
            <w:r w:rsidRPr="00562A80">
              <w:rPr>
                <w:rFonts w:asciiTheme="minorHAnsi" w:hAnsiTheme="minorHAnsi" w:cs="Arial"/>
                <w:b/>
                <w:bCs/>
                <w:color w:val="333333"/>
              </w:rPr>
              <w:t>Factor</w:t>
            </w:r>
          </w:p>
        </w:tc>
        <w:tc>
          <w:tcPr>
            <w:tcW w:w="6237" w:type="dxa"/>
            <w:vAlign w:val="center"/>
          </w:tcPr>
          <w:p w14:paraId="324E8D55" w14:textId="3B34F892" w:rsidR="00562A80" w:rsidRPr="00562A80" w:rsidRDefault="00562A80" w:rsidP="00562A80">
            <w:pPr>
              <w:rPr>
                <w:rFonts w:asciiTheme="minorHAnsi" w:hAnsiTheme="minorHAnsi"/>
              </w:rPr>
            </w:pPr>
            <w:r w:rsidRPr="00562A80">
              <w:rPr>
                <w:rFonts w:asciiTheme="minorHAnsi" w:hAnsiTheme="minorHAnsi" w:cs="Arial"/>
                <w:b/>
                <w:bCs/>
                <w:color w:val="333333"/>
              </w:rPr>
              <w:t>Essential Criteria</w:t>
            </w:r>
          </w:p>
        </w:tc>
        <w:tc>
          <w:tcPr>
            <w:tcW w:w="1553" w:type="dxa"/>
            <w:vAlign w:val="center"/>
          </w:tcPr>
          <w:p w14:paraId="0A90C2E9" w14:textId="7A30C29E" w:rsidR="00562A80" w:rsidRPr="00562A80" w:rsidRDefault="00562A80" w:rsidP="00562A80">
            <w:pPr>
              <w:rPr>
                <w:rFonts w:asciiTheme="minorHAnsi" w:hAnsiTheme="minorHAnsi"/>
              </w:rPr>
            </w:pPr>
            <w:r w:rsidRPr="00562A80">
              <w:rPr>
                <w:rFonts w:asciiTheme="minorHAnsi" w:hAnsiTheme="minorHAnsi" w:cs="Arial"/>
                <w:b/>
                <w:bCs/>
                <w:color w:val="333333"/>
              </w:rPr>
              <w:t>Method of Assessment</w:t>
            </w:r>
          </w:p>
        </w:tc>
      </w:tr>
      <w:tr w:rsidR="00562A80" w:rsidRPr="00562A80" w14:paraId="654864FF" w14:textId="77777777" w:rsidTr="007C031E">
        <w:tc>
          <w:tcPr>
            <w:tcW w:w="1838" w:type="dxa"/>
          </w:tcPr>
          <w:p w14:paraId="7421C109" w14:textId="44F10914" w:rsidR="00562A80" w:rsidRPr="00562A80" w:rsidRDefault="00562A80" w:rsidP="00562A80">
            <w:pPr>
              <w:rPr>
                <w:rFonts w:asciiTheme="minorHAnsi" w:hAnsiTheme="minorHAnsi"/>
              </w:rPr>
            </w:pPr>
            <w:r w:rsidRPr="00562A80">
              <w:rPr>
                <w:rFonts w:asciiTheme="minorHAnsi" w:hAnsiTheme="minorHAnsi" w:cs="Arial"/>
                <w:b/>
                <w:bCs/>
                <w:color w:val="333333"/>
              </w:rPr>
              <w:t>Knowledge</w:t>
            </w:r>
          </w:p>
        </w:tc>
        <w:tc>
          <w:tcPr>
            <w:tcW w:w="6237" w:type="dxa"/>
          </w:tcPr>
          <w:p w14:paraId="6DF62FB6" w14:textId="0C06248D" w:rsidR="00562A80" w:rsidRPr="00562A80" w:rsidRDefault="00562A80" w:rsidP="00562A80">
            <w:pPr>
              <w:divId w:val="1839610777"/>
              <w:rPr>
                <w:rFonts w:asciiTheme="minorHAnsi" w:hAnsiTheme="minorHAnsi" w:cs="Arial"/>
                <w:color w:val="333333"/>
              </w:rPr>
            </w:pPr>
            <w:r w:rsidRPr="00562A80">
              <w:rPr>
                <w:rFonts w:asciiTheme="minorHAnsi" w:hAnsiTheme="minorHAnsi" w:cs="Arial"/>
                <w:color w:val="333333"/>
              </w:rPr>
              <w:t>Demonstrable knowledge of the following:</w:t>
            </w:r>
          </w:p>
          <w:p w14:paraId="18914517" w14:textId="41AEE976" w:rsidR="00562A80" w:rsidRPr="00562A80" w:rsidRDefault="00562A80" w:rsidP="00562A80">
            <w:pPr>
              <w:numPr>
                <w:ilvl w:val="0"/>
                <w:numId w:val="16"/>
              </w:numPr>
              <w:spacing w:before="100" w:beforeAutospacing="1" w:after="100" w:afterAutospacing="1"/>
              <w:ind w:left="461" w:hanging="283"/>
              <w:rPr>
                <w:rFonts w:asciiTheme="minorHAnsi" w:hAnsiTheme="minorHAnsi" w:cs="Arial"/>
                <w:color w:val="333333"/>
              </w:rPr>
            </w:pPr>
            <w:r w:rsidRPr="00562A80">
              <w:rPr>
                <w:rFonts w:asciiTheme="minorHAnsi" w:hAnsiTheme="minorHAnsi" w:cs="Arial"/>
                <w:color w:val="333333"/>
              </w:rPr>
              <w:t>The requirements of a Classroom Assistant (</w:t>
            </w:r>
            <w:r>
              <w:rPr>
                <w:rFonts w:asciiTheme="minorHAnsi" w:hAnsiTheme="minorHAnsi" w:cs="Arial"/>
                <w:color w:val="333333"/>
              </w:rPr>
              <w:t>inc SEN</w:t>
            </w:r>
            <w:r w:rsidRPr="00562A80">
              <w:rPr>
                <w:rFonts w:asciiTheme="minorHAnsi" w:hAnsiTheme="minorHAnsi" w:cs="Arial"/>
                <w:color w:val="333333"/>
              </w:rPr>
              <w:t>)</w:t>
            </w:r>
          </w:p>
          <w:p w14:paraId="18145375" w14:textId="77777777" w:rsidR="00562A80" w:rsidRPr="00562A80" w:rsidRDefault="00562A80" w:rsidP="00562A80">
            <w:pPr>
              <w:numPr>
                <w:ilvl w:val="0"/>
                <w:numId w:val="16"/>
              </w:numPr>
              <w:spacing w:before="100" w:beforeAutospacing="1" w:after="100" w:afterAutospacing="1"/>
              <w:ind w:left="461" w:hanging="283"/>
              <w:rPr>
                <w:rFonts w:asciiTheme="minorHAnsi" w:hAnsiTheme="minorHAnsi" w:cs="Arial"/>
                <w:color w:val="333333"/>
              </w:rPr>
            </w:pPr>
            <w:r w:rsidRPr="00562A80">
              <w:rPr>
                <w:rFonts w:asciiTheme="minorHAnsi" w:hAnsiTheme="minorHAnsi" w:cs="Arial"/>
                <w:color w:val="333333"/>
              </w:rPr>
              <w:t>Child development issues</w:t>
            </w:r>
          </w:p>
          <w:p w14:paraId="5ED269A6" w14:textId="77777777" w:rsidR="00562A80" w:rsidRPr="00562A80" w:rsidRDefault="00562A80" w:rsidP="00562A80">
            <w:pPr>
              <w:numPr>
                <w:ilvl w:val="0"/>
                <w:numId w:val="16"/>
              </w:numPr>
              <w:spacing w:before="100" w:beforeAutospacing="1" w:after="100" w:afterAutospacing="1"/>
              <w:ind w:left="461" w:hanging="283"/>
              <w:rPr>
                <w:rFonts w:asciiTheme="minorHAnsi" w:hAnsiTheme="minorHAnsi" w:cs="Arial"/>
                <w:color w:val="333333"/>
              </w:rPr>
            </w:pPr>
            <w:r w:rsidRPr="00562A80">
              <w:rPr>
                <w:rFonts w:asciiTheme="minorHAnsi" w:hAnsiTheme="minorHAnsi" w:cs="Arial"/>
                <w:color w:val="333333"/>
              </w:rPr>
              <w:t>Health and safety requirements, relevant to the role</w:t>
            </w:r>
          </w:p>
          <w:p w14:paraId="07BDF675" w14:textId="77777777" w:rsidR="00562A80" w:rsidRDefault="00562A80" w:rsidP="00562A80">
            <w:pPr>
              <w:rPr>
                <w:rFonts w:asciiTheme="minorHAnsi" w:hAnsiTheme="minorHAnsi" w:cs="Arial"/>
                <w:color w:val="333333"/>
              </w:rPr>
            </w:pPr>
            <w:r w:rsidRPr="00562A80">
              <w:rPr>
                <w:rFonts w:asciiTheme="minorHAnsi" w:hAnsiTheme="minorHAnsi" w:cs="Arial"/>
                <w:color w:val="333333"/>
              </w:rPr>
              <w:t xml:space="preserve">Knowledge of how to assist children with difficulties in 2 of the following areas: </w:t>
            </w:r>
          </w:p>
          <w:p w14:paraId="4DF777AC" w14:textId="6E3F26BC" w:rsidR="00562A80" w:rsidRPr="00562A80" w:rsidRDefault="00562A80" w:rsidP="00562A80">
            <w:pPr>
              <w:rPr>
                <w:rFonts w:asciiTheme="minorHAnsi" w:hAnsiTheme="minorHAnsi"/>
              </w:rPr>
            </w:pPr>
            <w:r w:rsidRPr="00562A80">
              <w:rPr>
                <w:rFonts w:asciiTheme="minorHAnsi" w:hAnsiTheme="minorHAnsi" w:cs="Arial"/>
                <w:color w:val="333333"/>
              </w:rPr>
              <w:t>literacy, numeracy, speech and language, non-verbal communication strategies and social skills.</w:t>
            </w:r>
          </w:p>
        </w:tc>
        <w:tc>
          <w:tcPr>
            <w:tcW w:w="1553" w:type="dxa"/>
          </w:tcPr>
          <w:p w14:paraId="29B6CFA3" w14:textId="32D76338" w:rsidR="00562A80" w:rsidRPr="00562A80" w:rsidRDefault="00562A80" w:rsidP="00562A80">
            <w:pPr>
              <w:rPr>
                <w:rFonts w:asciiTheme="minorHAnsi" w:hAnsiTheme="minorHAnsi"/>
              </w:rPr>
            </w:pPr>
            <w:r w:rsidRPr="00562A80">
              <w:rPr>
                <w:rFonts w:asciiTheme="minorHAnsi" w:hAnsiTheme="minorHAnsi" w:cs="Arial"/>
                <w:color w:val="333333"/>
              </w:rPr>
              <w:t>Interview</w:t>
            </w:r>
          </w:p>
        </w:tc>
      </w:tr>
      <w:tr w:rsidR="00562A80" w14:paraId="4BCF2F70" w14:textId="77777777" w:rsidTr="007C031E">
        <w:tc>
          <w:tcPr>
            <w:tcW w:w="1838" w:type="dxa"/>
          </w:tcPr>
          <w:p w14:paraId="2557811A" w14:textId="22628139" w:rsidR="00562A80" w:rsidRPr="00562A80" w:rsidRDefault="00562A80" w:rsidP="00562A80">
            <w:pPr>
              <w:rPr>
                <w:rFonts w:asciiTheme="minorHAnsi" w:hAnsiTheme="minorHAnsi"/>
              </w:rPr>
            </w:pPr>
            <w:r w:rsidRPr="00562A80">
              <w:rPr>
                <w:rFonts w:asciiTheme="minorHAnsi" w:hAnsiTheme="minorHAnsi" w:cs="Arial"/>
                <w:b/>
                <w:bCs/>
                <w:color w:val="333333"/>
              </w:rPr>
              <w:t>Skills / Abilities</w:t>
            </w:r>
          </w:p>
        </w:tc>
        <w:tc>
          <w:tcPr>
            <w:tcW w:w="6237" w:type="dxa"/>
          </w:tcPr>
          <w:p w14:paraId="380438DB" w14:textId="77777777"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Evidence of an ability to work flexibly and creatively to help ensure a child-centred learning experience</w:t>
            </w:r>
          </w:p>
          <w:p w14:paraId="1505F889" w14:textId="77777777"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Highly effective interpersonal and communication skills</w:t>
            </w:r>
          </w:p>
          <w:p w14:paraId="211C647B" w14:textId="77777777"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Proven team working and collaborative skills</w:t>
            </w:r>
          </w:p>
          <w:p w14:paraId="29007C97" w14:textId="59478BD0" w:rsidR="00562A80" w:rsidRPr="00562A80" w:rsidRDefault="00562A80" w:rsidP="00562A80">
            <w:pPr>
              <w:rPr>
                <w:rFonts w:asciiTheme="minorHAnsi" w:hAnsiTheme="minorHAnsi"/>
              </w:rPr>
            </w:pPr>
            <w:r w:rsidRPr="00562A80">
              <w:rPr>
                <w:rFonts w:asciiTheme="minorHAnsi" w:hAnsiTheme="minorHAnsi" w:cs="Arial"/>
                <w:color w:val="333333"/>
              </w:rPr>
              <w:t>Evidence of effective planning and organising skills to ensure work is completed on time to the required standard</w:t>
            </w:r>
          </w:p>
        </w:tc>
        <w:tc>
          <w:tcPr>
            <w:tcW w:w="1553" w:type="dxa"/>
          </w:tcPr>
          <w:p w14:paraId="12B884E6" w14:textId="28CB8F31" w:rsidR="00562A80" w:rsidRPr="00562A80" w:rsidRDefault="00562A80" w:rsidP="00562A80">
            <w:pPr>
              <w:rPr>
                <w:rFonts w:asciiTheme="minorHAnsi" w:hAnsiTheme="minorHAnsi"/>
              </w:rPr>
            </w:pPr>
            <w:r w:rsidRPr="00562A80">
              <w:rPr>
                <w:rFonts w:asciiTheme="minorHAnsi" w:hAnsiTheme="minorHAnsi" w:cs="Arial"/>
                <w:color w:val="333333"/>
              </w:rPr>
              <w:t>Interview</w:t>
            </w:r>
          </w:p>
        </w:tc>
      </w:tr>
      <w:tr w:rsidR="00562A80" w14:paraId="5A18619E" w14:textId="77777777" w:rsidTr="007C031E">
        <w:tc>
          <w:tcPr>
            <w:tcW w:w="1838" w:type="dxa"/>
          </w:tcPr>
          <w:p w14:paraId="0009CE54" w14:textId="77777777" w:rsidR="00562A80" w:rsidRDefault="00562A80" w:rsidP="00562A80">
            <w:pPr>
              <w:divId w:val="1680304080"/>
              <w:rPr>
                <w:rFonts w:asciiTheme="minorHAnsi" w:hAnsiTheme="minorHAnsi" w:cs="Arial"/>
                <w:b/>
                <w:bCs/>
                <w:color w:val="333333"/>
              </w:rPr>
            </w:pPr>
            <w:r w:rsidRPr="00562A80">
              <w:rPr>
                <w:rFonts w:asciiTheme="minorHAnsi" w:hAnsiTheme="minorHAnsi" w:cs="Arial"/>
                <w:b/>
                <w:bCs/>
                <w:color w:val="333333"/>
              </w:rPr>
              <w:t xml:space="preserve">Values </w:t>
            </w:r>
          </w:p>
          <w:p w14:paraId="2E1D8604" w14:textId="1CEE60F1" w:rsidR="00562A80" w:rsidRPr="00562A80" w:rsidRDefault="00562A80" w:rsidP="00562A80">
            <w:pPr>
              <w:divId w:val="1680304080"/>
              <w:rPr>
                <w:rFonts w:asciiTheme="minorHAnsi" w:hAnsiTheme="minorHAnsi" w:cs="Arial"/>
                <w:color w:val="333333"/>
              </w:rPr>
            </w:pPr>
            <w:r w:rsidRPr="00562A80">
              <w:rPr>
                <w:rFonts w:asciiTheme="minorHAnsi" w:hAnsiTheme="minorHAnsi" w:cs="Arial"/>
                <w:b/>
                <w:bCs/>
                <w:color w:val="333333"/>
              </w:rPr>
              <w:t>Orientation</w:t>
            </w:r>
          </w:p>
          <w:p w14:paraId="7399FCEC" w14:textId="3DAB1DEC" w:rsidR="00562A80" w:rsidRPr="00562A80" w:rsidRDefault="00562A80" w:rsidP="00562A80">
            <w:pPr>
              <w:rPr>
                <w:rFonts w:asciiTheme="minorHAnsi" w:hAnsiTheme="minorHAnsi" w:cs="Arial"/>
                <w:b/>
                <w:bCs/>
                <w:color w:val="333333"/>
              </w:rPr>
            </w:pPr>
            <w:r w:rsidRPr="00562A80">
              <w:rPr>
                <w:rFonts w:asciiTheme="minorHAnsi" w:hAnsiTheme="minorHAnsi" w:cs="Arial"/>
                <w:b/>
                <w:bCs/>
                <w:color w:val="333333"/>
              </w:rPr>
              <w:t> </w:t>
            </w:r>
          </w:p>
        </w:tc>
        <w:tc>
          <w:tcPr>
            <w:tcW w:w="6237" w:type="dxa"/>
          </w:tcPr>
          <w:p w14:paraId="29E7719F" w14:textId="77777777" w:rsid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Evidence of how your experience and </w:t>
            </w:r>
          </w:p>
          <w:p w14:paraId="7C8C7819" w14:textId="77777777" w:rsid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approach to work reflect the school’s </w:t>
            </w:r>
          </w:p>
          <w:p w14:paraId="7588CEF6" w14:textId="1F607D8B"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values/ethos. You will find information about the school’s values/ethos on our school </w:t>
            </w:r>
            <w:r>
              <w:rPr>
                <w:rFonts w:asciiTheme="minorHAnsi" w:hAnsiTheme="minorHAnsi" w:cs="Arial"/>
                <w:color w:val="333333"/>
              </w:rPr>
              <w:t>web-site</w:t>
            </w:r>
            <w:r w:rsidRPr="00562A80">
              <w:rPr>
                <w:rFonts w:asciiTheme="minorHAnsi" w:hAnsiTheme="minorHAnsi" w:cs="Arial"/>
                <w:color w:val="333333"/>
              </w:rPr>
              <w:t>.</w:t>
            </w:r>
          </w:p>
        </w:tc>
        <w:tc>
          <w:tcPr>
            <w:tcW w:w="1553" w:type="dxa"/>
          </w:tcPr>
          <w:p w14:paraId="1C789C7E" w14:textId="045A72AF" w:rsidR="00562A80" w:rsidRPr="00562A80" w:rsidRDefault="00562A80" w:rsidP="00562A80">
            <w:pPr>
              <w:rPr>
                <w:rFonts w:asciiTheme="minorHAnsi" w:hAnsiTheme="minorHAnsi" w:cs="Arial"/>
                <w:color w:val="333333"/>
              </w:rPr>
            </w:pPr>
            <w:r w:rsidRPr="00562A80">
              <w:rPr>
                <w:rFonts w:asciiTheme="minorHAnsi" w:hAnsiTheme="minorHAnsi" w:cs="Arial"/>
                <w:color w:val="333333"/>
              </w:rPr>
              <w:t>Interview</w:t>
            </w:r>
          </w:p>
        </w:tc>
      </w:tr>
    </w:tbl>
    <w:p w14:paraId="499E6DC4" w14:textId="77777777" w:rsidR="005F3768" w:rsidRPr="00F06FE0" w:rsidRDefault="005F3768" w:rsidP="00F06FE0">
      <w:pPr>
        <w:rPr>
          <w:rFonts w:asciiTheme="minorHAnsi" w:hAnsiTheme="minorHAnsi"/>
        </w:rPr>
      </w:pPr>
    </w:p>
    <w:p w14:paraId="744DBAFC" w14:textId="503FD2D0" w:rsidR="00562A80" w:rsidRPr="00562A80" w:rsidRDefault="00562A80" w:rsidP="007C031E">
      <w:pPr>
        <w:suppressAutoHyphens/>
        <w:overflowPunct w:val="0"/>
        <w:autoSpaceDE w:val="0"/>
        <w:autoSpaceDN w:val="0"/>
        <w:textAlignment w:val="baseline"/>
        <w:rPr>
          <w:rFonts w:asciiTheme="minorHAnsi" w:hAnsiTheme="minorHAnsi"/>
        </w:rPr>
      </w:pPr>
      <w:r w:rsidRPr="00562A80">
        <w:rPr>
          <w:rFonts w:asciiTheme="minorHAnsi" w:hAnsiTheme="minorHAnsi"/>
          <w:b/>
          <w:bCs/>
        </w:rPr>
        <w:t>SECTION 3 - DESIRABLE CRITERIA</w:t>
      </w:r>
    </w:p>
    <w:p w14:paraId="4D2B66B4" w14:textId="53A317AF" w:rsidR="00562A80" w:rsidRDefault="00562A80">
      <w:pPr>
        <w:rPr>
          <w:rFonts w:asciiTheme="minorHAnsi" w:hAnsiTheme="minorHAnsi"/>
        </w:rPr>
      </w:pPr>
      <w:r w:rsidRPr="00562A80">
        <w:rPr>
          <w:rFonts w:asciiTheme="minorHAnsi" w:hAnsiTheme="minorHAnsi"/>
        </w:rPr>
        <w:t>Some or all of the desirable criteria may be applied by the Selection Panel in order to determine a manageable pool of candidates. Desirable criteria will be applied in the order listed. You should make it clear on your application form how, and to what extent you meet the desirable criteria, as failure to do so may result in you not being shortlisted.</w:t>
      </w:r>
    </w:p>
    <w:p w14:paraId="208FD8E0" w14:textId="77777777" w:rsidR="005F3768" w:rsidRDefault="005F3768">
      <w:pPr>
        <w:rPr>
          <w:rFonts w:asciiTheme="minorHAnsi" w:hAnsiTheme="minorHAnsi"/>
        </w:rPr>
      </w:pPr>
    </w:p>
    <w:tbl>
      <w:tblPr>
        <w:tblStyle w:val="TableGrid"/>
        <w:tblW w:w="0" w:type="auto"/>
        <w:tblLook w:val="04A0" w:firstRow="1" w:lastRow="0" w:firstColumn="1" w:lastColumn="0" w:noHBand="0" w:noVBand="1"/>
      </w:tblPr>
      <w:tblGrid>
        <w:gridCol w:w="1838"/>
        <w:gridCol w:w="6237"/>
        <w:gridCol w:w="1553"/>
      </w:tblGrid>
      <w:tr w:rsidR="00562A80" w:rsidRPr="00562A80" w14:paraId="4DA0273B" w14:textId="77777777" w:rsidTr="007C031E">
        <w:tc>
          <w:tcPr>
            <w:tcW w:w="1838" w:type="dxa"/>
            <w:vAlign w:val="center"/>
          </w:tcPr>
          <w:p w14:paraId="164C9212" w14:textId="093CDE3F" w:rsidR="00562A80" w:rsidRPr="00562A80" w:rsidRDefault="00562A80" w:rsidP="00562A80">
            <w:pPr>
              <w:rPr>
                <w:rFonts w:asciiTheme="minorHAnsi" w:hAnsiTheme="minorHAnsi"/>
              </w:rPr>
            </w:pPr>
            <w:r w:rsidRPr="00562A80">
              <w:rPr>
                <w:rFonts w:asciiTheme="minorHAnsi" w:hAnsiTheme="minorHAnsi" w:cs="Arial"/>
                <w:b/>
                <w:bCs/>
                <w:color w:val="333333"/>
              </w:rPr>
              <w:t>Factor</w:t>
            </w:r>
          </w:p>
        </w:tc>
        <w:tc>
          <w:tcPr>
            <w:tcW w:w="6237" w:type="dxa"/>
            <w:vAlign w:val="center"/>
          </w:tcPr>
          <w:p w14:paraId="128C6B13" w14:textId="3D06DD25" w:rsidR="00562A80" w:rsidRPr="00562A80" w:rsidRDefault="00562A80" w:rsidP="00562A80">
            <w:pPr>
              <w:rPr>
                <w:rFonts w:asciiTheme="minorHAnsi" w:hAnsiTheme="minorHAnsi"/>
              </w:rPr>
            </w:pPr>
            <w:r w:rsidRPr="00562A80">
              <w:rPr>
                <w:rFonts w:asciiTheme="minorHAnsi" w:hAnsiTheme="minorHAnsi" w:cs="Arial"/>
                <w:b/>
                <w:bCs/>
                <w:color w:val="333333"/>
              </w:rPr>
              <w:t>Desirable Criteria</w:t>
            </w:r>
          </w:p>
        </w:tc>
        <w:tc>
          <w:tcPr>
            <w:tcW w:w="1553" w:type="dxa"/>
            <w:vAlign w:val="center"/>
          </w:tcPr>
          <w:p w14:paraId="2FF463A9" w14:textId="4B5EA716" w:rsidR="00562A80" w:rsidRPr="00562A80" w:rsidRDefault="00562A80" w:rsidP="00562A80">
            <w:pPr>
              <w:rPr>
                <w:rFonts w:asciiTheme="minorHAnsi" w:hAnsiTheme="minorHAnsi"/>
              </w:rPr>
            </w:pPr>
            <w:r w:rsidRPr="00562A80">
              <w:rPr>
                <w:rFonts w:asciiTheme="minorHAnsi" w:hAnsiTheme="minorHAnsi" w:cs="Arial"/>
                <w:b/>
                <w:bCs/>
                <w:color w:val="333333"/>
              </w:rPr>
              <w:t>Method of Assessment</w:t>
            </w:r>
          </w:p>
        </w:tc>
      </w:tr>
      <w:tr w:rsidR="00562A80" w14:paraId="3D47AE71" w14:textId="77777777" w:rsidTr="007C031E">
        <w:tc>
          <w:tcPr>
            <w:tcW w:w="1838" w:type="dxa"/>
          </w:tcPr>
          <w:p w14:paraId="6D1728F5" w14:textId="77777777" w:rsidR="00562A80" w:rsidRPr="00562A80" w:rsidRDefault="00562A80" w:rsidP="00562A80">
            <w:pPr>
              <w:divId w:val="1902985879"/>
              <w:rPr>
                <w:rFonts w:asciiTheme="minorHAnsi" w:hAnsiTheme="minorHAnsi" w:cs="Arial"/>
                <w:color w:val="333333"/>
              </w:rPr>
            </w:pPr>
            <w:r w:rsidRPr="00562A80">
              <w:rPr>
                <w:rFonts w:asciiTheme="minorHAnsi" w:hAnsiTheme="minorHAnsi" w:cs="Arial"/>
                <w:b/>
                <w:bCs/>
                <w:color w:val="333333"/>
              </w:rPr>
              <w:t>Qualifications / Experience </w:t>
            </w:r>
          </w:p>
          <w:p w14:paraId="140DDE4C" w14:textId="2C8B2BF3" w:rsidR="00562A80" w:rsidRPr="00562A80" w:rsidRDefault="00562A80" w:rsidP="00562A80">
            <w:pPr>
              <w:rPr>
                <w:rFonts w:asciiTheme="minorHAnsi" w:hAnsiTheme="minorHAnsi"/>
              </w:rPr>
            </w:pPr>
            <w:r w:rsidRPr="00562A80">
              <w:rPr>
                <w:rFonts w:asciiTheme="minorHAnsi" w:hAnsiTheme="minorHAnsi" w:cs="Arial"/>
                <w:color w:val="333333"/>
              </w:rPr>
              <w:t> </w:t>
            </w:r>
          </w:p>
        </w:tc>
        <w:tc>
          <w:tcPr>
            <w:tcW w:w="6237" w:type="dxa"/>
          </w:tcPr>
          <w:p w14:paraId="0E3B8D45" w14:textId="7D15FEC4" w:rsidR="00051DA9" w:rsidRDefault="00051DA9" w:rsidP="00562A80">
            <w:pPr>
              <w:pStyle w:val="NormalWeb"/>
              <w:spacing w:before="0" w:after="0"/>
              <w:rPr>
                <w:rFonts w:asciiTheme="minorHAnsi" w:hAnsiTheme="minorHAnsi" w:cs="Arial"/>
                <w:color w:val="333333"/>
              </w:rPr>
            </w:pPr>
            <w:r w:rsidRPr="00F06FE0">
              <w:rPr>
                <w:rFonts w:asciiTheme="minorHAnsi" w:hAnsiTheme="minorHAnsi" w:cs="Arial"/>
                <w:color w:val="333333"/>
              </w:rPr>
              <w:t xml:space="preserve">Hold a Level </w:t>
            </w:r>
            <w:r>
              <w:rPr>
                <w:rFonts w:asciiTheme="minorHAnsi" w:hAnsiTheme="minorHAnsi" w:cs="Arial"/>
                <w:color w:val="333333"/>
              </w:rPr>
              <w:t>3</w:t>
            </w:r>
            <w:r w:rsidRPr="00F06FE0">
              <w:rPr>
                <w:rFonts w:asciiTheme="minorHAnsi" w:hAnsiTheme="minorHAnsi" w:cs="Arial"/>
                <w:color w:val="333333"/>
              </w:rPr>
              <w:t xml:space="preserve"> childcare qualification as approved by Education Authority </w:t>
            </w:r>
          </w:p>
          <w:p w14:paraId="381897AA" w14:textId="77777777" w:rsidR="00051DA9" w:rsidRDefault="00051DA9" w:rsidP="00562A80">
            <w:pPr>
              <w:pStyle w:val="NormalWeb"/>
              <w:spacing w:before="0" w:after="0"/>
              <w:rPr>
                <w:color w:val="333333"/>
              </w:rPr>
            </w:pPr>
          </w:p>
          <w:p w14:paraId="7221E74F" w14:textId="1DA75946"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Have a minimum of one years’ experience of working with a </w:t>
            </w:r>
            <w:proofErr w:type="gramStart"/>
            <w:r w:rsidRPr="00562A80">
              <w:rPr>
                <w:rFonts w:asciiTheme="minorHAnsi" w:hAnsiTheme="minorHAnsi" w:cs="Arial"/>
                <w:color w:val="333333"/>
              </w:rPr>
              <w:t>child/children</w:t>
            </w:r>
            <w:proofErr w:type="gramEnd"/>
            <w:r w:rsidRPr="00562A80">
              <w:rPr>
                <w:rFonts w:asciiTheme="minorHAnsi" w:hAnsiTheme="minorHAnsi" w:cs="Arial"/>
                <w:color w:val="333333"/>
              </w:rPr>
              <w:t xml:space="preserve"> with special educational needs</w:t>
            </w:r>
          </w:p>
          <w:p w14:paraId="19B3C055" w14:textId="77777777" w:rsidR="00562A80" w:rsidRPr="00562A80" w:rsidRDefault="00562A80" w:rsidP="00562A80">
            <w:pPr>
              <w:pStyle w:val="NormalWeb"/>
              <w:spacing w:before="0" w:after="0"/>
              <w:rPr>
                <w:rFonts w:asciiTheme="minorHAnsi" w:hAnsiTheme="minorHAnsi" w:cs="Arial"/>
                <w:color w:val="333333"/>
              </w:rPr>
            </w:pPr>
          </w:p>
          <w:p w14:paraId="1FE62F75" w14:textId="77777777"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Have a minimum of six months’ experience working as a Classroom Assistant with a </w:t>
            </w:r>
            <w:proofErr w:type="gramStart"/>
            <w:r w:rsidRPr="00562A80">
              <w:rPr>
                <w:rFonts w:asciiTheme="minorHAnsi" w:hAnsiTheme="minorHAnsi" w:cs="Arial"/>
                <w:color w:val="333333"/>
              </w:rPr>
              <w:t>child/children</w:t>
            </w:r>
            <w:proofErr w:type="gramEnd"/>
            <w:r w:rsidRPr="00562A80">
              <w:rPr>
                <w:rFonts w:asciiTheme="minorHAnsi" w:hAnsiTheme="minorHAnsi" w:cs="Arial"/>
                <w:color w:val="333333"/>
              </w:rPr>
              <w:t xml:space="preserve"> with special educational needs</w:t>
            </w:r>
          </w:p>
          <w:p w14:paraId="42E082F2" w14:textId="77777777" w:rsidR="00562A80" w:rsidRPr="00562A80" w:rsidRDefault="00562A80" w:rsidP="00562A80">
            <w:pPr>
              <w:pStyle w:val="NormalWeb"/>
              <w:spacing w:before="0" w:after="0"/>
              <w:rPr>
                <w:rFonts w:asciiTheme="minorHAnsi" w:hAnsiTheme="minorHAnsi" w:cs="Arial"/>
                <w:color w:val="333333"/>
              </w:rPr>
            </w:pPr>
          </w:p>
          <w:p w14:paraId="3A0C4D91" w14:textId="77777777"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Experience of using visual timetables with children.</w:t>
            </w:r>
          </w:p>
          <w:p w14:paraId="05088161" w14:textId="77777777" w:rsidR="00562A80" w:rsidRPr="00562A80" w:rsidRDefault="00562A80" w:rsidP="00562A80">
            <w:pPr>
              <w:pStyle w:val="NormalWeb"/>
              <w:spacing w:before="0" w:after="0"/>
              <w:rPr>
                <w:rFonts w:asciiTheme="minorHAnsi" w:hAnsiTheme="minorHAnsi" w:cs="Arial"/>
                <w:color w:val="333333"/>
              </w:rPr>
            </w:pPr>
          </w:p>
          <w:p w14:paraId="32582794" w14:textId="4C0ABE46" w:rsidR="00562A80" w:rsidRPr="00562A80" w:rsidRDefault="00562A80" w:rsidP="00562A80">
            <w:pPr>
              <w:pStyle w:val="NormalWeb"/>
              <w:spacing w:before="0" w:after="0"/>
              <w:rPr>
                <w:rFonts w:asciiTheme="minorHAnsi" w:hAnsiTheme="minorHAnsi" w:cs="Arial"/>
                <w:color w:val="333333"/>
              </w:rPr>
            </w:pPr>
            <w:r w:rsidRPr="00562A80">
              <w:rPr>
                <w:rFonts w:asciiTheme="minorHAnsi" w:hAnsiTheme="minorHAnsi" w:cs="Arial"/>
                <w:color w:val="333333"/>
              </w:rPr>
              <w:t xml:space="preserve">Experience of or </w:t>
            </w:r>
            <w:r w:rsidRPr="00051DA9">
              <w:rPr>
                <w:rFonts w:asciiTheme="minorHAnsi" w:hAnsiTheme="minorHAnsi" w:cstheme="minorHAnsi"/>
                <w:color w:val="333333"/>
              </w:rPr>
              <w:t xml:space="preserve">qualification </w:t>
            </w:r>
            <w:r w:rsidR="00051DA9" w:rsidRPr="00051DA9">
              <w:rPr>
                <w:rFonts w:asciiTheme="minorHAnsi" w:hAnsiTheme="minorHAnsi" w:cstheme="minorHAnsi"/>
                <w:color w:val="333333"/>
              </w:rPr>
              <w:t>in using</w:t>
            </w:r>
            <w:r w:rsidR="00051DA9">
              <w:rPr>
                <w:color w:val="333333"/>
              </w:rPr>
              <w:t xml:space="preserve"> </w:t>
            </w:r>
            <w:r w:rsidRPr="00562A80">
              <w:rPr>
                <w:rFonts w:asciiTheme="minorHAnsi" w:hAnsiTheme="minorHAnsi" w:cs="Arial"/>
                <w:color w:val="333333"/>
              </w:rPr>
              <w:t>Makaton.</w:t>
            </w:r>
          </w:p>
          <w:p w14:paraId="7AF31B39" w14:textId="77777777" w:rsidR="00562A80" w:rsidRPr="00562A80" w:rsidRDefault="00562A80" w:rsidP="00562A80">
            <w:pPr>
              <w:pStyle w:val="NormalWeb"/>
              <w:spacing w:before="0" w:after="0"/>
              <w:rPr>
                <w:rFonts w:asciiTheme="minorHAnsi" w:hAnsiTheme="minorHAnsi" w:cs="Arial"/>
                <w:color w:val="333333"/>
              </w:rPr>
            </w:pPr>
          </w:p>
          <w:p w14:paraId="7315D79B" w14:textId="5B685E54" w:rsidR="00562A80" w:rsidRPr="00562A80" w:rsidRDefault="00562A80" w:rsidP="00562A80">
            <w:pPr>
              <w:rPr>
                <w:rFonts w:asciiTheme="minorHAnsi" w:hAnsiTheme="minorHAnsi"/>
              </w:rPr>
            </w:pPr>
            <w:r w:rsidRPr="00562A80">
              <w:rPr>
                <w:rFonts w:asciiTheme="minorHAnsi" w:hAnsiTheme="minorHAnsi" w:cs="Arial"/>
                <w:color w:val="333333"/>
              </w:rPr>
              <w:t>Experience of using Numicon. </w:t>
            </w:r>
          </w:p>
        </w:tc>
        <w:tc>
          <w:tcPr>
            <w:tcW w:w="1553" w:type="dxa"/>
          </w:tcPr>
          <w:p w14:paraId="27FD58E2" w14:textId="4DF7A9D6" w:rsidR="00562A80" w:rsidRPr="00562A80" w:rsidRDefault="00562A80" w:rsidP="00562A80">
            <w:pPr>
              <w:rPr>
                <w:rFonts w:asciiTheme="minorHAnsi" w:hAnsiTheme="minorHAnsi"/>
              </w:rPr>
            </w:pPr>
            <w:r w:rsidRPr="00562A80">
              <w:rPr>
                <w:rFonts w:asciiTheme="minorHAnsi" w:hAnsiTheme="minorHAnsi" w:cs="Arial"/>
                <w:color w:val="333333"/>
              </w:rPr>
              <w:t>Shortlisting by Application Form</w:t>
            </w:r>
          </w:p>
        </w:tc>
      </w:tr>
    </w:tbl>
    <w:p w14:paraId="6029D1F9" w14:textId="5EE74C9D" w:rsidR="001C175F" w:rsidRPr="001C175F" w:rsidRDefault="001C175F" w:rsidP="001C175F">
      <w:pPr>
        <w:jc w:val="both"/>
        <w:rPr>
          <w:rFonts w:asciiTheme="minorHAnsi" w:hAnsiTheme="minorHAnsi"/>
          <w:b/>
          <w:bCs/>
          <w:color w:val="0070C0"/>
          <w:sz w:val="48"/>
          <w:szCs w:val="48"/>
        </w:rPr>
      </w:pPr>
      <w:r w:rsidRPr="001C175F">
        <w:rPr>
          <w:rFonts w:asciiTheme="minorHAnsi" w:hAnsiTheme="minorHAnsi"/>
          <w:b/>
          <w:bCs/>
          <w:color w:val="0070C0"/>
          <w:sz w:val="48"/>
          <w:szCs w:val="48"/>
        </w:rPr>
        <w:lastRenderedPageBreak/>
        <w:t>Application Pack</w:t>
      </w:r>
    </w:p>
    <w:p w14:paraId="6A7305CA" w14:textId="77777777" w:rsidR="001C175F" w:rsidRPr="001C175F" w:rsidRDefault="001C175F" w:rsidP="001C175F">
      <w:pPr>
        <w:jc w:val="both"/>
        <w:rPr>
          <w:rFonts w:asciiTheme="minorHAnsi" w:hAnsiTheme="minorHAnsi"/>
        </w:rPr>
      </w:pPr>
    </w:p>
    <w:p w14:paraId="6BE7A267" w14:textId="3FE570BE" w:rsidR="001C175F" w:rsidRDefault="00EE04CB" w:rsidP="001C175F">
      <w:pPr>
        <w:jc w:val="both"/>
        <w:rPr>
          <w:rFonts w:asciiTheme="minorHAnsi" w:hAnsiTheme="minorHAnsi"/>
        </w:rPr>
      </w:pPr>
      <w:r w:rsidRPr="00EE04CB">
        <w:rPr>
          <w:rFonts w:asciiTheme="minorHAnsi" w:hAnsiTheme="minorHAnsi"/>
        </w:rPr>
        <w:t xml:space="preserve">Application forms and associated documents may be downloaded from the </w:t>
      </w:r>
      <w:r w:rsidR="001C175F" w:rsidRPr="001C175F">
        <w:rPr>
          <w:rFonts w:asciiTheme="minorHAnsi" w:hAnsiTheme="minorHAnsi"/>
        </w:rPr>
        <w:t>school</w:t>
      </w:r>
      <w:r w:rsidRPr="00EE04CB">
        <w:rPr>
          <w:rFonts w:asciiTheme="minorHAnsi" w:hAnsiTheme="minorHAnsi"/>
        </w:rPr>
        <w:t xml:space="preserve">’s website </w:t>
      </w:r>
      <w:hyperlink r:id="rId6" w:history="1">
        <w:r w:rsidR="001C175F" w:rsidRPr="00EE04CB">
          <w:rPr>
            <w:rStyle w:val="Hyperlink"/>
            <w:rFonts w:asciiTheme="minorHAnsi" w:hAnsiTheme="minorHAnsi"/>
          </w:rPr>
          <w:t>www.</w:t>
        </w:r>
        <w:r w:rsidR="001C175F" w:rsidRPr="00AB5898">
          <w:rPr>
            <w:rStyle w:val="Hyperlink"/>
            <w:rFonts w:asciiTheme="minorHAnsi" w:hAnsiTheme="minorHAnsi"/>
          </w:rPr>
          <w:t>millstrand.co.uk/jobs</w:t>
        </w:r>
      </w:hyperlink>
      <w:r w:rsidRPr="00EE04CB">
        <w:rPr>
          <w:rFonts w:asciiTheme="minorHAnsi" w:hAnsiTheme="minorHAnsi"/>
        </w:rPr>
        <w:t xml:space="preserve"> </w:t>
      </w:r>
    </w:p>
    <w:p w14:paraId="1CA9B1BD" w14:textId="77777777" w:rsidR="001C175F" w:rsidRPr="001C175F" w:rsidRDefault="001C175F" w:rsidP="001C175F">
      <w:pPr>
        <w:jc w:val="both"/>
        <w:rPr>
          <w:rFonts w:asciiTheme="minorHAnsi" w:hAnsiTheme="minorHAnsi"/>
        </w:rPr>
      </w:pPr>
    </w:p>
    <w:p w14:paraId="42D633B0" w14:textId="77777777" w:rsidR="001C175F" w:rsidRPr="001C175F" w:rsidRDefault="001C175F" w:rsidP="001C175F">
      <w:pPr>
        <w:jc w:val="both"/>
        <w:rPr>
          <w:rFonts w:asciiTheme="minorHAnsi" w:hAnsiTheme="minorHAnsi"/>
        </w:rPr>
      </w:pPr>
    </w:p>
    <w:p w14:paraId="373DABF8" w14:textId="77777777" w:rsidR="001C175F" w:rsidRPr="001C175F" w:rsidRDefault="00EE04CB" w:rsidP="001C175F">
      <w:pPr>
        <w:jc w:val="both"/>
        <w:rPr>
          <w:rFonts w:asciiTheme="minorHAnsi" w:hAnsiTheme="minorHAnsi"/>
          <w:b/>
          <w:bCs/>
        </w:rPr>
      </w:pPr>
      <w:r w:rsidRPr="00EE04CB">
        <w:rPr>
          <w:rFonts w:asciiTheme="minorHAnsi" w:hAnsiTheme="minorHAnsi"/>
          <w:b/>
          <w:bCs/>
        </w:rPr>
        <w:t xml:space="preserve">REFERENCES </w:t>
      </w:r>
    </w:p>
    <w:p w14:paraId="772DF305" w14:textId="7BCEB8E7" w:rsidR="001C175F" w:rsidRPr="001C175F" w:rsidRDefault="00EE04CB" w:rsidP="001C175F">
      <w:pPr>
        <w:jc w:val="both"/>
        <w:rPr>
          <w:rFonts w:asciiTheme="minorHAnsi" w:hAnsiTheme="minorHAnsi"/>
        </w:rPr>
      </w:pPr>
      <w:r w:rsidRPr="00EE04CB">
        <w:rPr>
          <w:rFonts w:asciiTheme="minorHAnsi" w:hAnsiTheme="minorHAnsi"/>
        </w:rPr>
        <w:t xml:space="preserve">This appointment will be subject to satisfactory references being received. One reference should be from a person who is able to comment on your suitability to work with children/young people in an educational setting. The </w:t>
      </w:r>
      <w:r w:rsidR="001C175F">
        <w:rPr>
          <w:rFonts w:asciiTheme="minorHAnsi" w:hAnsiTheme="minorHAnsi"/>
        </w:rPr>
        <w:t>Board of Governors</w:t>
      </w:r>
      <w:r w:rsidRPr="00EE04CB">
        <w:rPr>
          <w:rFonts w:asciiTheme="minorHAnsi" w:hAnsiTheme="minorHAnsi"/>
        </w:rPr>
        <w:t xml:space="preserve"> will seek references from present/previous employers for posts involving ‘regulated activity’. </w:t>
      </w:r>
    </w:p>
    <w:p w14:paraId="458B820D" w14:textId="77777777" w:rsidR="001C175F" w:rsidRPr="001C175F" w:rsidRDefault="001C175F" w:rsidP="001C175F">
      <w:pPr>
        <w:jc w:val="both"/>
        <w:rPr>
          <w:rFonts w:asciiTheme="minorHAnsi" w:hAnsiTheme="minorHAnsi"/>
        </w:rPr>
      </w:pPr>
    </w:p>
    <w:p w14:paraId="2957053C" w14:textId="77777777" w:rsidR="001C175F" w:rsidRPr="001C175F" w:rsidRDefault="00EE04CB" w:rsidP="001C175F">
      <w:pPr>
        <w:jc w:val="both"/>
        <w:rPr>
          <w:rFonts w:asciiTheme="minorHAnsi" w:hAnsiTheme="minorHAnsi"/>
          <w:b/>
          <w:bCs/>
        </w:rPr>
      </w:pPr>
      <w:r w:rsidRPr="00EE04CB">
        <w:rPr>
          <w:rFonts w:asciiTheme="minorHAnsi" w:hAnsiTheme="minorHAnsi"/>
          <w:b/>
          <w:bCs/>
        </w:rPr>
        <w:t xml:space="preserve">DISCLOSURE OF CRIMINAL BACKGROUND </w:t>
      </w:r>
    </w:p>
    <w:p w14:paraId="6BD44525" w14:textId="77777777" w:rsidR="001C175F" w:rsidRDefault="00EE04CB" w:rsidP="001C175F">
      <w:pPr>
        <w:jc w:val="both"/>
        <w:rPr>
          <w:rFonts w:asciiTheme="minorHAnsi" w:hAnsiTheme="minorHAnsi"/>
        </w:rPr>
      </w:pPr>
      <w:r w:rsidRPr="00EE04CB">
        <w:rPr>
          <w:rFonts w:asciiTheme="minorHAnsi" w:hAnsiTheme="minorHAnsi"/>
        </w:rPr>
        <w:t xml:space="preserve">If you have been appointed for a post that involves ‘regulated activity’ under the Safeguarding Vulnerable Groups (NI) Order 2007, the </w:t>
      </w:r>
      <w:r w:rsidR="001C175F">
        <w:rPr>
          <w:rFonts w:asciiTheme="minorHAnsi" w:hAnsiTheme="minorHAnsi"/>
        </w:rPr>
        <w:t>Board of Governors</w:t>
      </w:r>
      <w:r w:rsidRPr="00EE04CB">
        <w:rPr>
          <w:rFonts w:asciiTheme="minorHAnsi" w:hAnsiTheme="minorHAnsi"/>
        </w:rPr>
        <w:t xml:space="preserve"> will be required to undertake an Enhanced Disclosure of Criminal Background. Please note that you </w:t>
      </w:r>
      <w:r w:rsidR="001C175F">
        <w:rPr>
          <w:rFonts w:asciiTheme="minorHAnsi" w:hAnsiTheme="minorHAnsi"/>
        </w:rPr>
        <w:t>may</w:t>
      </w:r>
      <w:r w:rsidRPr="00EE04CB">
        <w:rPr>
          <w:rFonts w:asciiTheme="minorHAnsi" w:hAnsiTheme="minorHAnsi"/>
        </w:rPr>
        <w:t xml:space="preserve"> be expected to meet the cost of an Enhanced Disclosure Certificate, which is currently £33. Details of how to make payment will be sent to you at the pre-employment stage. </w:t>
      </w:r>
    </w:p>
    <w:p w14:paraId="096AA25F" w14:textId="77777777" w:rsidR="001C175F" w:rsidRDefault="001C175F" w:rsidP="001C175F">
      <w:pPr>
        <w:jc w:val="both"/>
        <w:rPr>
          <w:rFonts w:asciiTheme="minorHAnsi" w:hAnsiTheme="minorHAnsi"/>
        </w:rPr>
      </w:pPr>
    </w:p>
    <w:p w14:paraId="6D9839CC" w14:textId="46722B4B" w:rsidR="001C175F" w:rsidRDefault="00EE04CB" w:rsidP="001C175F">
      <w:pPr>
        <w:jc w:val="both"/>
        <w:rPr>
          <w:rFonts w:asciiTheme="minorHAnsi" w:hAnsiTheme="minorHAnsi"/>
        </w:rPr>
      </w:pPr>
      <w:r w:rsidRPr="00EE04CB">
        <w:rPr>
          <w:rFonts w:asciiTheme="minorHAnsi" w:hAnsiTheme="minorHAnsi"/>
        </w:rPr>
        <w:t xml:space="preserve">Further information can be accessed on www.nidirect.gov.uk/campaigns/accessni-criminalrecord-checks or </w:t>
      </w:r>
      <w:hyperlink r:id="rId7" w:history="1">
        <w:r w:rsidR="001C175F" w:rsidRPr="00EE04CB">
          <w:rPr>
            <w:rStyle w:val="Hyperlink"/>
            <w:rFonts w:asciiTheme="minorHAnsi" w:hAnsiTheme="minorHAnsi"/>
          </w:rPr>
          <w:t>www.justice-ni.gov.uk/articles/about-accessni</w:t>
        </w:r>
      </w:hyperlink>
      <w:r w:rsidRPr="00EE04CB">
        <w:rPr>
          <w:rFonts w:asciiTheme="minorHAnsi" w:hAnsiTheme="minorHAnsi"/>
        </w:rPr>
        <w:t xml:space="preserve"> </w:t>
      </w:r>
    </w:p>
    <w:p w14:paraId="334FCAAB" w14:textId="77777777" w:rsidR="001C175F" w:rsidRDefault="001C175F" w:rsidP="001C175F">
      <w:pPr>
        <w:jc w:val="both"/>
        <w:rPr>
          <w:rFonts w:asciiTheme="minorHAnsi" w:hAnsiTheme="minorHAnsi"/>
        </w:rPr>
      </w:pPr>
    </w:p>
    <w:p w14:paraId="17515E3A" w14:textId="77777777" w:rsidR="001C175F" w:rsidRPr="001C175F" w:rsidRDefault="00EE04CB" w:rsidP="001C175F">
      <w:pPr>
        <w:jc w:val="both"/>
        <w:rPr>
          <w:rFonts w:asciiTheme="minorHAnsi" w:hAnsiTheme="minorHAnsi"/>
          <w:b/>
          <w:bCs/>
        </w:rPr>
      </w:pPr>
      <w:r w:rsidRPr="00EE04CB">
        <w:rPr>
          <w:rFonts w:asciiTheme="minorHAnsi" w:hAnsiTheme="minorHAnsi"/>
          <w:b/>
          <w:bCs/>
        </w:rPr>
        <w:t>It is essential that you fully describe in the application form how you meet the criteria sought.</w:t>
      </w:r>
      <w:r w:rsidR="001C175F" w:rsidRPr="001C175F">
        <w:rPr>
          <w:rFonts w:asciiTheme="minorHAnsi" w:hAnsiTheme="minorHAnsi"/>
          <w:b/>
          <w:bCs/>
        </w:rPr>
        <w:t xml:space="preserve"> </w:t>
      </w:r>
      <w:r w:rsidRPr="00EE04CB">
        <w:rPr>
          <w:rFonts w:asciiTheme="minorHAnsi" w:hAnsiTheme="minorHAnsi"/>
          <w:b/>
          <w:bCs/>
        </w:rPr>
        <w:t xml:space="preserve"> Please provide detailed information against each requirement, providing dates and ensuring that where requirements are time bounded (</w:t>
      </w:r>
      <w:proofErr w:type="spellStart"/>
      <w:r w:rsidRPr="00EE04CB">
        <w:rPr>
          <w:rFonts w:asciiTheme="minorHAnsi" w:hAnsiTheme="minorHAnsi"/>
          <w:b/>
          <w:bCs/>
        </w:rPr>
        <w:t>eg.</w:t>
      </w:r>
      <w:proofErr w:type="spellEnd"/>
      <w:r w:rsidRPr="00EE04CB">
        <w:rPr>
          <w:rFonts w:asciiTheme="minorHAnsi" w:hAnsiTheme="minorHAnsi"/>
          <w:b/>
          <w:bCs/>
        </w:rPr>
        <w:t xml:space="preserve"> 1 year within the last 5 years) you provide detail and dates that fully satisfy the requirement.</w:t>
      </w:r>
      <w:r w:rsidR="001C175F" w:rsidRPr="001C175F">
        <w:rPr>
          <w:rFonts w:asciiTheme="minorHAnsi" w:hAnsiTheme="minorHAnsi"/>
          <w:b/>
          <w:bCs/>
        </w:rPr>
        <w:t xml:space="preserve"> </w:t>
      </w:r>
      <w:r w:rsidRPr="00EE04CB">
        <w:rPr>
          <w:rFonts w:asciiTheme="minorHAnsi" w:hAnsiTheme="minorHAnsi"/>
          <w:b/>
          <w:bCs/>
        </w:rPr>
        <w:t xml:space="preserve"> It is not appropriate to simply list the various posts that you have held. Assumptions will not be made from the title of your post. </w:t>
      </w:r>
    </w:p>
    <w:p w14:paraId="25048C22" w14:textId="77777777" w:rsidR="001C175F" w:rsidRDefault="001C175F" w:rsidP="001C175F">
      <w:pPr>
        <w:jc w:val="both"/>
        <w:rPr>
          <w:rFonts w:asciiTheme="minorHAnsi" w:hAnsiTheme="minorHAnsi"/>
        </w:rPr>
      </w:pPr>
    </w:p>
    <w:p w14:paraId="7714A644" w14:textId="782ED66D" w:rsidR="001C175F" w:rsidRDefault="00EE04CB" w:rsidP="001C175F">
      <w:pPr>
        <w:jc w:val="center"/>
        <w:rPr>
          <w:rFonts w:asciiTheme="minorHAnsi" w:hAnsiTheme="minorHAnsi"/>
        </w:rPr>
      </w:pPr>
      <w:r w:rsidRPr="00EE04CB">
        <w:rPr>
          <w:rFonts w:asciiTheme="minorHAnsi" w:hAnsiTheme="minorHAnsi"/>
        </w:rPr>
        <w:t>Canvassing will disqualify</w:t>
      </w:r>
    </w:p>
    <w:p w14:paraId="7CBC8DCC" w14:textId="77777777" w:rsidR="001C175F" w:rsidRDefault="001C175F" w:rsidP="001C175F">
      <w:pPr>
        <w:jc w:val="center"/>
        <w:rPr>
          <w:rFonts w:asciiTheme="minorHAnsi" w:hAnsiTheme="minorHAnsi"/>
        </w:rPr>
      </w:pPr>
    </w:p>
    <w:p w14:paraId="4AC7B646" w14:textId="37E4F9E0" w:rsidR="001C175F" w:rsidRPr="001C175F" w:rsidRDefault="00EE04CB" w:rsidP="001C175F">
      <w:pPr>
        <w:jc w:val="center"/>
        <w:rPr>
          <w:rFonts w:asciiTheme="minorHAnsi" w:hAnsiTheme="minorHAnsi"/>
          <w:b/>
          <w:bCs/>
        </w:rPr>
      </w:pPr>
      <w:r w:rsidRPr="00EE04CB">
        <w:rPr>
          <w:rFonts w:asciiTheme="minorHAnsi" w:hAnsiTheme="minorHAnsi"/>
          <w:b/>
          <w:bCs/>
        </w:rPr>
        <w:t>LATE OR FAXED APPLICATION FORMS WILL NOT BE ACCEPTED</w:t>
      </w:r>
    </w:p>
    <w:p w14:paraId="597722F5" w14:textId="77777777" w:rsidR="001C175F" w:rsidRDefault="001C175F" w:rsidP="001C175F">
      <w:pPr>
        <w:jc w:val="both"/>
        <w:rPr>
          <w:rFonts w:asciiTheme="minorHAnsi" w:hAnsiTheme="minorHAnsi"/>
        </w:rPr>
      </w:pPr>
    </w:p>
    <w:p w14:paraId="207DB789" w14:textId="77777777" w:rsidR="001C175F" w:rsidRDefault="00EE04CB" w:rsidP="001C175F">
      <w:pPr>
        <w:jc w:val="both"/>
        <w:rPr>
          <w:rFonts w:asciiTheme="minorHAnsi" w:hAnsiTheme="minorHAnsi"/>
        </w:rPr>
      </w:pPr>
      <w:r w:rsidRPr="00EE04CB">
        <w:rPr>
          <w:rFonts w:asciiTheme="minorHAnsi" w:hAnsiTheme="minorHAnsi"/>
        </w:rPr>
        <w:t xml:space="preserve">Please complete and return your application form and Equal Opportunities Questionnaire by post/hand delivering to the </w:t>
      </w:r>
      <w:r w:rsidR="001C175F">
        <w:rPr>
          <w:rFonts w:asciiTheme="minorHAnsi" w:hAnsiTheme="minorHAnsi"/>
        </w:rPr>
        <w:t>school office/post box</w:t>
      </w:r>
      <w:r w:rsidRPr="00EE04CB">
        <w:rPr>
          <w:rFonts w:asciiTheme="minorHAnsi" w:hAnsiTheme="minorHAnsi"/>
        </w:rPr>
        <w:t xml:space="preserve"> or alternatively by e-mail to </w:t>
      </w:r>
      <w:r w:rsidR="001C175F">
        <w:rPr>
          <w:rFonts w:asciiTheme="minorHAnsi" w:hAnsiTheme="minorHAnsi"/>
        </w:rPr>
        <w:t>msips</w:t>
      </w:r>
      <w:r w:rsidRPr="00EE04CB">
        <w:rPr>
          <w:rFonts w:asciiTheme="minorHAnsi" w:hAnsiTheme="minorHAnsi"/>
        </w:rPr>
        <w:t>recruitment@</w:t>
      </w:r>
      <w:r w:rsidR="001C175F">
        <w:rPr>
          <w:rFonts w:asciiTheme="minorHAnsi" w:hAnsiTheme="minorHAnsi"/>
        </w:rPr>
        <w:t>gmail.com</w:t>
      </w:r>
      <w:r w:rsidRPr="00EE04CB">
        <w:rPr>
          <w:rFonts w:asciiTheme="minorHAnsi" w:hAnsiTheme="minorHAnsi"/>
        </w:rPr>
        <w:t xml:space="preserve"> no later than </w:t>
      </w:r>
      <w:r w:rsidR="001C175F">
        <w:rPr>
          <w:rFonts w:asciiTheme="minorHAnsi" w:hAnsiTheme="minorHAnsi"/>
        </w:rPr>
        <w:t>1</w:t>
      </w:r>
      <w:r w:rsidRPr="00EE04CB">
        <w:rPr>
          <w:rFonts w:asciiTheme="minorHAnsi" w:hAnsiTheme="minorHAnsi"/>
        </w:rPr>
        <w:t xml:space="preserve">2.00 </w:t>
      </w:r>
      <w:r w:rsidR="001C175F">
        <w:rPr>
          <w:rFonts w:asciiTheme="minorHAnsi" w:hAnsiTheme="minorHAnsi"/>
        </w:rPr>
        <w:t>noon</w:t>
      </w:r>
      <w:r w:rsidRPr="00EE04CB">
        <w:rPr>
          <w:rFonts w:asciiTheme="minorHAnsi" w:hAnsiTheme="minorHAnsi"/>
        </w:rPr>
        <w:t xml:space="preserve"> on the closing date for receipt of completed applications. </w:t>
      </w:r>
    </w:p>
    <w:p w14:paraId="413E9A9C" w14:textId="77777777" w:rsidR="001C175F" w:rsidRDefault="001C175F" w:rsidP="001C175F">
      <w:pPr>
        <w:jc w:val="both"/>
        <w:rPr>
          <w:rFonts w:asciiTheme="minorHAnsi" w:hAnsiTheme="minorHAnsi"/>
        </w:rPr>
      </w:pPr>
    </w:p>
    <w:p w14:paraId="58B7F67A" w14:textId="60780A45" w:rsidR="00EE04CB" w:rsidRPr="00EE04CB" w:rsidRDefault="001C175F" w:rsidP="001C175F">
      <w:pPr>
        <w:jc w:val="center"/>
        <w:rPr>
          <w:rFonts w:asciiTheme="minorHAnsi" w:hAnsiTheme="minorHAnsi"/>
          <w:b/>
          <w:bCs/>
        </w:rPr>
      </w:pPr>
      <w:r w:rsidRPr="001C175F">
        <w:rPr>
          <w:rFonts w:asciiTheme="minorHAnsi" w:hAnsiTheme="minorHAnsi"/>
          <w:b/>
          <w:bCs/>
        </w:rPr>
        <w:t>Mill strand Integrated School &amp; Nursery</w:t>
      </w:r>
      <w:r w:rsidR="00EE04CB" w:rsidRPr="00EE04CB">
        <w:rPr>
          <w:rFonts w:asciiTheme="minorHAnsi" w:hAnsiTheme="minorHAnsi"/>
          <w:b/>
          <w:bCs/>
        </w:rPr>
        <w:t xml:space="preserve"> is an Equal Opportunity Employer</w:t>
      </w:r>
    </w:p>
    <w:p w14:paraId="33310F42" w14:textId="24778136" w:rsidR="00EE04CB" w:rsidRPr="001C175F" w:rsidRDefault="00EE04CB" w:rsidP="001C175F">
      <w:pPr>
        <w:ind w:right="180"/>
        <w:jc w:val="both"/>
        <w:rPr>
          <w:rFonts w:asciiTheme="minorHAnsi" w:hAnsiTheme="minorHAnsi"/>
        </w:rPr>
      </w:pPr>
    </w:p>
    <w:p w14:paraId="5390A973" w14:textId="77777777" w:rsidR="005F3768" w:rsidRDefault="005F3768" w:rsidP="001C175F">
      <w:pPr>
        <w:jc w:val="both"/>
        <w:rPr>
          <w:rFonts w:asciiTheme="minorHAnsi" w:hAnsiTheme="minorHAnsi"/>
        </w:rPr>
      </w:pPr>
    </w:p>
    <w:p w14:paraId="1192CE18" w14:textId="77777777" w:rsidR="002D7924" w:rsidRDefault="002D7924">
      <w:pPr>
        <w:suppressAutoHyphens/>
        <w:overflowPunct w:val="0"/>
        <w:autoSpaceDE w:val="0"/>
        <w:autoSpaceDN w:val="0"/>
        <w:textAlignment w:val="baseline"/>
        <w:rPr>
          <w:rFonts w:asciiTheme="minorHAnsi" w:hAnsiTheme="minorHAnsi"/>
          <w:b/>
          <w:bCs/>
          <w:color w:val="0070C0"/>
          <w:sz w:val="48"/>
          <w:szCs w:val="48"/>
        </w:rPr>
      </w:pPr>
      <w:r>
        <w:rPr>
          <w:rFonts w:asciiTheme="minorHAnsi" w:hAnsiTheme="minorHAnsi"/>
          <w:b/>
          <w:bCs/>
          <w:color w:val="0070C0"/>
          <w:sz w:val="48"/>
          <w:szCs w:val="48"/>
        </w:rPr>
        <w:br w:type="page"/>
      </w:r>
    </w:p>
    <w:p w14:paraId="66880A6E" w14:textId="7DD939FE" w:rsidR="0091591B" w:rsidRPr="005F3768" w:rsidRDefault="0091591B" w:rsidP="001C175F">
      <w:pPr>
        <w:jc w:val="both"/>
        <w:rPr>
          <w:rFonts w:asciiTheme="minorHAnsi" w:hAnsiTheme="minorHAnsi"/>
        </w:rPr>
      </w:pPr>
      <w:r w:rsidRPr="00EE04CB">
        <w:rPr>
          <w:rFonts w:asciiTheme="minorHAnsi" w:hAnsiTheme="minorHAnsi"/>
          <w:b/>
          <w:bCs/>
          <w:color w:val="0070C0"/>
          <w:sz w:val="48"/>
          <w:szCs w:val="48"/>
        </w:rPr>
        <w:lastRenderedPageBreak/>
        <w:t xml:space="preserve">Summary </w:t>
      </w:r>
      <w:r>
        <w:rPr>
          <w:rFonts w:asciiTheme="minorHAnsi" w:hAnsiTheme="minorHAnsi"/>
          <w:b/>
          <w:bCs/>
          <w:color w:val="0070C0"/>
          <w:sz w:val="48"/>
          <w:szCs w:val="48"/>
        </w:rPr>
        <w:t>o</w:t>
      </w:r>
      <w:r w:rsidRPr="00EE04CB">
        <w:rPr>
          <w:rFonts w:asciiTheme="minorHAnsi" w:hAnsiTheme="minorHAnsi"/>
          <w:b/>
          <w:bCs/>
          <w:color w:val="0070C0"/>
          <w:sz w:val="48"/>
          <w:szCs w:val="48"/>
        </w:rPr>
        <w:t xml:space="preserve">f Terms </w:t>
      </w:r>
      <w:r>
        <w:rPr>
          <w:rFonts w:asciiTheme="minorHAnsi" w:hAnsiTheme="minorHAnsi"/>
          <w:b/>
          <w:bCs/>
          <w:color w:val="0070C0"/>
          <w:sz w:val="48"/>
          <w:szCs w:val="48"/>
        </w:rPr>
        <w:t>a</w:t>
      </w:r>
      <w:r w:rsidRPr="00EE04CB">
        <w:rPr>
          <w:rFonts w:asciiTheme="minorHAnsi" w:hAnsiTheme="minorHAnsi"/>
          <w:b/>
          <w:bCs/>
          <w:color w:val="0070C0"/>
          <w:sz w:val="48"/>
          <w:szCs w:val="48"/>
        </w:rPr>
        <w:t xml:space="preserve">nd Conditions </w:t>
      </w:r>
      <w:r>
        <w:rPr>
          <w:rFonts w:asciiTheme="minorHAnsi" w:hAnsiTheme="minorHAnsi"/>
          <w:b/>
          <w:bCs/>
          <w:color w:val="0070C0"/>
          <w:sz w:val="48"/>
          <w:szCs w:val="48"/>
        </w:rPr>
        <w:t>o</w:t>
      </w:r>
      <w:r w:rsidRPr="00EE04CB">
        <w:rPr>
          <w:rFonts w:asciiTheme="minorHAnsi" w:hAnsiTheme="minorHAnsi"/>
          <w:b/>
          <w:bCs/>
          <w:color w:val="0070C0"/>
          <w:sz w:val="48"/>
          <w:szCs w:val="48"/>
        </w:rPr>
        <w:t xml:space="preserve">f Service </w:t>
      </w:r>
    </w:p>
    <w:p w14:paraId="3AA82B56" w14:textId="77777777" w:rsidR="0091591B" w:rsidRDefault="0091591B" w:rsidP="001C175F">
      <w:pPr>
        <w:jc w:val="both"/>
        <w:rPr>
          <w:rFonts w:asciiTheme="minorHAnsi" w:hAnsiTheme="minorHAnsi"/>
        </w:rPr>
      </w:pPr>
    </w:p>
    <w:p w14:paraId="5C055E53" w14:textId="77777777" w:rsidR="006432A4" w:rsidRDefault="00C814A6" w:rsidP="00C814A6">
      <w:pPr>
        <w:jc w:val="both"/>
        <w:rPr>
          <w:rFonts w:asciiTheme="minorHAnsi" w:hAnsiTheme="minorHAnsi"/>
        </w:rPr>
      </w:pPr>
      <w:r w:rsidRPr="00C814A6">
        <w:rPr>
          <w:rFonts w:asciiTheme="minorHAnsi" w:hAnsiTheme="minorHAnsi"/>
        </w:rPr>
        <w:t xml:space="preserve">The Conditions of Service are determined by the National Joint Council (NJC) for Local Government Services. </w:t>
      </w:r>
    </w:p>
    <w:p w14:paraId="0DA70B82" w14:textId="77777777" w:rsidR="006432A4" w:rsidRDefault="006432A4" w:rsidP="00C814A6">
      <w:pPr>
        <w:jc w:val="both"/>
        <w:rPr>
          <w:rFonts w:asciiTheme="minorHAnsi" w:hAnsiTheme="minorHAnsi"/>
        </w:rPr>
      </w:pPr>
    </w:p>
    <w:p w14:paraId="7DCABA5C" w14:textId="77777777" w:rsidR="006432A4" w:rsidRPr="006432A4" w:rsidRDefault="00C814A6" w:rsidP="00C814A6">
      <w:pPr>
        <w:jc w:val="both"/>
        <w:rPr>
          <w:rFonts w:asciiTheme="minorHAnsi" w:hAnsiTheme="minorHAnsi"/>
          <w:b/>
          <w:bCs/>
        </w:rPr>
      </w:pPr>
      <w:r w:rsidRPr="00C814A6">
        <w:rPr>
          <w:rFonts w:asciiTheme="minorHAnsi" w:hAnsiTheme="minorHAnsi"/>
          <w:b/>
          <w:bCs/>
        </w:rPr>
        <w:t xml:space="preserve">HOURS </w:t>
      </w:r>
    </w:p>
    <w:p w14:paraId="22CF3F53" w14:textId="17E9252E" w:rsidR="006432A4" w:rsidRDefault="00C814A6" w:rsidP="00C814A6">
      <w:pPr>
        <w:jc w:val="both"/>
        <w:rPr>
          <w:rFonts w:asciiTheme="minorHAnsi" w:hAnsiTheme="minorHAnsi"/>
        </w:rPr>
      </w:pPr>
      <w:r w:rsidRPr="00C814A6">
        <w:rPr>
          <w:rFonts w:asciiTheme="minorHAnsi" w:hAnsiTheme="minorHAnsi"/>
        </w:rPr>
        <w:t xml:space="preserve">Please refer to the Candidate Information Pack for hours relating to the post. The full-time hours for </w:t>
      </w:r>
      <w:r w:rsidR="00790676">
        <w:rPr>
          <w:rFonts w:asciiTheme="minorHAnsi" w:hAnsiTheme="minorHAnsi"/>
        </w:rPr>
        <w:t>non-teaching school</w:t>
      </w:r>
      <w:r w:rsidRPr="00C814A6">
        <w:rPr>
          <w:rFonts w:asciiTheme="minorHAnsi" w:hAnsiTheme="minorHAnsi"/>
        </w:rPr>
        <w:t xml:space="preserve"> employee</w:t>
      </w:r>
      <w:r w:rsidR="00790676">
        <w:rPr>
          <w:rFonts w:asciiTheme="minorHAnsi" w:hAnsiTheme="minorHAnsi"/>
        </w:rPr>
        <w:t>s</w:t>
      </w:r>
      <w:r w:rsidRPr="00C814A6">
        <w:rPr>
          <w:rFonts w:asciiTheme="minorHAnsi" w:hAnsiTheme="minorHAnsi"/>
        </w:rPr>
        <w:t xml:space="preserve"> </w:t>
      </w:r>
      <w:proofErr w:type="gramStart"/>
      <w:r w:rsidRPr="00C814A6">
        <w:rPr>
          <w:rFonts w:asciiTheme="minorHAnsi" w:hAnsiTheme="minorHAnsi"/>
        </w:rPr>
        <w:t>is</w:t>
      </w:r>
      <w:proofErr w:type="gramEnd"/>
      <w:r w:rsidRPr="00C814A6">
        <w:rPr>
          <w:rFonts w:asciiTheme="minorHAnsi" w:hAnsiTheme="minorHAnsi"/>
        </w:rPr>
        <w:t xml:space="preserve"> 36 hours per week. Employees are required to work such hours as are necessary for the efficient discharge of the duties of the post. </w:t>
      </w:r>
    </w:p>
    <w:p w14:paraId="0A010EA2" w14:textId="77777777" w:rsidR="006432A4" w:rsidRDefault="006432A4" w:rsidP="00C814A6">
      <w:pPr>
        <w:jc w:val="both"/>
        <w:rPr>
          <w:rFonts w:asciiTheme="minorHAnsi" w:hAnsiTheme="minorHAnsi"/>
        </w:rPr>
      </w:pPr>
    </w:p>
    <w:p w14:paraId="07EB2268" w14:textId="355CFE81" w:rsidR="006432A4" w:rsidRPr="006432A4" w:rsidRDefault="006432A4" w:rsidP="00C814A6">
      <w:pPr>
        <w:jc w:val="both"/>
        <w:rPr>
          <w:rFonts w:asciiTheme="minorHAnsi" w:hAnsiTheme="minorHAnsi"/>
          <w:b/>
          <w:bCs/>
        </w:rPr>
      </w:pPr>
      <w:r w:rsidRPr="006432A4">
        <w:rPr>
          <w:rFonts w:asciiTheme="minorHAnsi" w:hAnsiTheme="minorHAnsi"/>
          <w:b/>
          <w:bCs/>
        </w:rPr>
        <w:t>WORKING PATTERN</w:t>
      </w:r>
    </w:p>
    <w:p w14:paraId="01E2E70D" w14:textId="77777777" w:rsidR="006432A4" w:rsidRDefault="00C814A6" w:rsidP="00C814A6">
      <w:pPr>
        <w:jc w:val="both"/>
        <w:rPr>
          <w:rFonts w:asciiTheme="minorHAnsi" w:hAnsiTheme="minorHAnsi"/>
        </w:rPr>
      </w:pPr>
      <w:r w:rsidRPr="00C814A6">
        <w:rPr>
          <w:rFonts w:asciiTheme="minorHAnsi" w:hAnsiTheme="minorHAnsi"/>
        </w:rPr>
        <w:t xml:space="preserve">You are required to be on duty during school term plus </w:t>
      </w:r>
      <w:r w:rsidR="006432A4">
        <w:rPr>
          <w:rFonts w:asciiTheme="minorHAnsi" w:hAnsiTheme="minorHAnsi"/>
        </w:rPr>
        <w:t>five additional days</w:t>
      </w:r>
      <w:r w:rsidRPr="00C814A6">
        <w:rPr>
          <w:rFonts w:asciiTheme="minorHAnsi" w:hAnsiTheme="minorHAnsi"/>
        </w:rPr>
        <w:t xml:space="preserve">. The timing of the </w:t>
      </w:r>
      <w:r w:rsidR="006432A4">
        <w:rPr>
          <w:rFonts w:asciiTheme="minorHAnsi" w:hAnsiTheme="minorHAnsi"/>
        </w:rPr>
        <w:t>five</w:t>
      </w:r>
      <w:r w:rsidRPr="00C814A6">
        <w:rPr>
          <w:rFonts w:asciiTheme="minorHAnsi" w:hAnsiTheme="minorHAnsi"/>
        </w:rPr>
        <w:t xml:space="preserve"> </w:t>
      </w:r>
      <w:r w:rsidR="006432A4">
        <w:rPr>
          <w:rFonts w:asciiTheme="minorHAnsi" w:hAnsiTheme="minorHAnsi"/>
        </w:rPr>
        <w:t>additional days</w:t>
      </w:r>
      <w:r w:rsidRPr="00C814A6">
        <w:rPr>
          <w:rFonts w:asciiTheme="minorHAnsi" w:hAnsiTheme="minorHAnsi"/>
        </w:rPr>
        <w:t xml:space="preserve"> is at the discretion of the Principal of the school. </w:t>
      </w:r>
    </w:p>
    <w:p w14:paraId="76D3CB25" w14:textId="77777777" w:rsidR="006432A4" w:rsidRDefault="006432A4" w:rsidP="00C814A6">
      <w:pPr>
        <w:jc w:val="both"/>
        <w:rPr>
          <w:rFonts w:asciiTheme="minorHAnsi" w:hAnsiTheme="minorHAnsi"/>
        </w:rPr>
      </w:pPr>
    </w:p>
    <w:p w14:paraId="4D6E878E" w14:textId="77777777" w:rsidR="006432A4" w:rsidRPr="006432A4" w:rsidRDefault="00C814A6" w:rsidP="00C814A6">
      <w:pPr>
        <w:jc w:val="both"/>
        <w:rPr>
          <w:rFonts w:asciiTheme="minorHAnsi" w:hAnsiTheme="minorHAnsi"/>
          <w:b/>
          <w:bCs/>
        </w:rPr>
      </w:pPr>
      <w:r w:rsidRPr="00C814A6">
        <w:rPr>
          <w:rFonts w:asciiTheme="minorHAnsi" w:hAnsiTheme="minorHAnsi"/>
          <w:b/>
          <w:bCs/>
        </w:rPr>
        <w:t xml:space="preserve">REMUNERATION </w:t>
      </w:r>
    </w:p>
    <w:p w14:paraId="47186B2A" w14:textId="77777777" w:rsidR="006432A4" w:rsidRDefault="00C814A6" w:rsidP="00C814A6">
      <w:pPr>
        <w:jc w:val="both"/>
        <w:rPr>
          <w:rFonts w:asciiTheme="minorHAnsi" w:hAnsiTheme="minorHAnsi"/>
        </w:rPr>
      </w:pPr>
      <w:r w:rsidRPr="00C814A6">
        <w:rPr>
          <w:rFonts w:asciiTheme="minorHAnsi" w:hAnsiTheme="minorHAnsi"/>
        </w:rPr>
        <w:t xml:space="preserve">Details relating to the salary scale/rate of pay are in accordance with the agreement relating to your grade. Your hours of work exclude meal breaks. The Candidate Information Pack provides the salary scale/rate of pay relating to the post. </w:t>
      </w:r>
    </w:p>
    <w:p w14:paraId="77EFF644" w14:textId="77777777" w:rsidR="006432A4" w:rsidRDefault="006432A4" w:rsidP="00C814A6">
      <w:pPr>
        <w:jc w:val="both"/>
        <w:rPr>
          <w:rFonts w:asciiTheme="minorHAnsi" w:hAnsiTheme="minorHAnsi"/>
        </w:rPr>
      </w:pPr>
    </w:p>
    <w:p w14:paraId="216BDCFD" w14:textId="77777777" w:rsidR="006432A4" w:rsidRDefault="006432A4" w:rsidP="00C814A6">
      <w:pPr>
        <w:jc w:val="both"/>
        <w:rPr>
          <w:rFonts w:asciiTheme="minorHAnsi" w:hAnsiTheme="minorHAnsi"/>
        </w:rPr>
      </w:pPr>
      <w:r>
        <w:rPr>
          <w:rFonts w:asciiTheme="minorHAnsi" w:hAnsiTheme="minorHAnsi"/>
        </w:rPr>
        <w:t>Mill Strand Integrated School &amp; Nursery</w:t>
      </w:r>
      <w:r w:rsidR="00C814A6" w:rsidRPr="00C814A6">
        <w:rPr>
          <w:rFonts w:asciiTheme="minorHAnsi" w:hAnsiTheme="minorHAnsi"/>
        </w:rPr>
        <w:t xml:space="preserve"> employees are paid by Bankers Automatic Clearing System (BACS) on a monthly basis. Employees must have a current bank account and provide details prior to the first date of commencement of employment. </w:t>
      </w:r>
    </w:p>
    <w:p w14:paraId="387D62B4" w14:textId="77777777" w:rsidR="006432A4" w:rsidRDefault="006432A4" w:rsidP="00C814A6">
      <w:pPr>
        <w:jc w:val="both"/>
        <w:rPr>
          <w:rFonts w:asciiTheme="minorHAnsi" w:hAnsiTheme="minorHAnsi"/>
        </w:rPr>
      </w:pPr>
    </w:p>
    <w:p w14:paraId="68A604E4" w14:textId="77777777" w:rsidR="006432A4" w:rsidRDefault="00C814A6" w:rsidP="00C814A6">
      <w:pPr>
        <w:jc w:val="both"/>
        <w:rPr>
          <w:rFonts w:asciiTheme="minorHAnsi" w:hAnsiTheme="minorHAnsi"/>
        </w:rPr>
      </w:pPr>
      <w:r w:rsidRPr="00C814A6">
        <w:rPr>
          <w:rFonts w:asciiTheme="minorHAnsi" w:hAnsiTheme="minorHAnsi"/>
          <w:b/>
          <w:bCs/>
        </w:rPr>
        <w:t>ANNUAL LEAVE, PUBLIC HOLIDAYS AND EXTRA-STATUTORY HOLIDAYS</w:t>
      </w:r>
      <w:r w:rsidRPr="00C814A6">
        <w:rPr>
          <w:rFonts w:asciiTheme="minorHAnsi" w:hAnsiTheme="minorHAnsi"/>
        </w:rPr>
        <w:t xml:space="preserve"> </w:t>
      </w:r>
    </w:p>
    <w:p w14:paraId="32362F36" w14:textId="77777777" w:rsidR="006432A4" w:rsidRDefault="00C814A6" w:rsidP="00C814A6">
      <w:pPr>
        <w:jc w:val="both"/>
        <w:rPr>
          <w:rFonts w:asciiTheme="minorHAnsi" w:hAnsiTheme="minorHAnsi"/>
        </w:rPr>
      </w:pPr>
      <w:r w:rsidRPr="00C814A6">
        <w:rPr>
          <w:rFonts w:asciiTheme="minorHAnsi" w:hAnsiTheme="minorHAnsi"/>
        </w:rPr>
        <w:t xml:space="preserve">In accordance with the Working Time Regulations (Northern Ireland) 1998 (as amended), all employees have a statutory entitlement to a minimum of 5.6 weeks paid holiday. </w:t>
      </w:r>
    </w:p>
    <w:p w14:paraId="07DE1ACC" w14:textId="77777777" w:rsidR="006432A4" w:rsidRDefault="006432A4" w:rsidP="00C814A6">
      <w:pPr>
        <w:jc w:val="both"/>
        <w:rPr>
          <w:rFonts w:asciiTheme="minorHAnsi" w:hAnsiTheme="minorHAnsi"/>
        </w:rPr>
      </w:pPr>
    </w:p>
    <w:p w14:paraId="72F5A3EE" w14:textId="77777777" w:rsidR="006432A4" w:rsidRDefault="00C814A6" w:rsidP="00C814A6">
      <w:pPr>
        <w:jc w:val="both"/>
        <w:rPr>
          <w:rFonts w:asciiTheme="minorHAnsi" w:hAnsiTheme="minorHAnsi"/>
        </w:rPr>
      </w:pPr>
      <w:r w:rsidRPr="00C814A6">
        <w:rPr>
          <w:rFonts w:asciiTheme="minorHAnsi" w:hAnsiTheme="minorHAnsi"/>
        </w:rPr>
        <w:t xml:space="preserve">The basic annual leave entitlement is increased after 5 years’ service in accordance with existing agreements. </w:t>
      </w:r>
    </w:p>
    <w:p w14:paraId="6A44B68B" w14:textId="77777777" w:rsidR="006432A4" w:rsidRDefault="006432A4" w:rsidP="00C814A6">
      <w:pPr>
        <w:jc w:val="both"/>
        <w:rPr>
          <w:rFonts w:asciiTheme="minorHAnsi" w:hAnsiTheme="minorHAnsi"/>
        </w:rPr>
      </w:pPr>
    </w:p>
    <w:p w14:paraId="6CD955A0" w14:textId="77777777" w:rsidR="006432A4" w:rsidRDefault="00C814A6" w:rsidP="00C814A6">
      <w:pPr>
        <w:jc w:val="both"/>
        <w:rPr>
          <w:rFonts w:asciiTheme="minorHAnsi" w:hAnsiTheme="minorHAnsi"/>
        </w:rPr>
      </w:pPr>
      <w:r w:rsidRPr="00C814A6">
        <w:rPr>
          <w:rFonts w:asciiTheme="minorHAnsi" w:hAnsiTheme="minorHAnsi"/>
        </w:rPr>
        <w:t xml:space="preserve">In addition, there are normally 12 public and extra-statutory holidays in any leave year. </w:t>
      </w:r>
    </w:p>
    <w:p w14:paraId="46238410" w14:textId="77777777" w:rsidR="006432A4" w:rsidRDefault="006432A4" w:rsidP="00C814A6">
      <w:pPr>
        <w:jc w:val="both"/>
        <w:rPr>
          <w:rFonts w:asciiTheme="minorHAnsi" w:hAnsiTheme="minorHAnsi"/>
        </w:rPr>
      </w:pPr>
    </w:p>
    <w:p w14:paraId="3DAE1588" w14:textId="68B6C153" w:rsidR="00C814A6" w:rsidRDefault="00C814A6" w:rsidP="00C814A6">
      <w:pPr>
        <w:jc w:val="both"/>
        <w:rPr>
          <w:rFonts w:asciiTheme="minorHAnsi" w:hAnsiTheme="minorHAnsi"/>
        </w:rPr>
      </w:pPr>
      <w:r w:rsidRPr="00C814A6">
        <w:rPr>
          <w:rFonts w:asciiTheme="minorHAnsi" w:hAnsiTheme="minorHAnsi"/>
        </w:rPr>
        <w:t>Employees who work less than a 5 day/</w:t>
      </w:r>
      <w:proofErr w:type="gramStart"/>
      <w:r w:rsidRPr="00C814A6">
        <w:rPr>
          <w:rFonts w:asciiTheme="minorHAnsi" w:hAnsiTheme="minorHAnsi"/>
        </w:rPr>
        <w:t>36 hour</w:t>
      </w:r>
      <w:proofErr w:type="gramEnd"/>
      <w:r w:rsidRPr="00C814A6">
        <w:rPr>
          <w:rFonts w:asciiTheme="minorHAnsi" w:hAnsiTheme="minorHAnsi"/>
        </w:rPr>
        <w:t xml:space="preserve"> week, and/or fewer than 52 weeks per annum, will have an entitlement to leave that is pro rata to the hours, days and weeks worked. </w:t>
      </w:r>
    </w:p>
    <w:p w14:paraId="535319E7" w14:textId="77777777" w:rsidR="00C814A6" w:rsidRPr="00C814A6" w:rsidRDefault="00C814A6" w:rsidP="00C814A6">
      <w:pPr>
        <w:jc w:val="both"/>
        <w:rPr>
          <w:rFonts w:asciiTheme="minorHAnsi" w:hAnsiTheme="minorHAnsi"/>
        </w:rPr>
      </w:pPr>
    </w:p>
    <w:tbl>
      <w:tblPr>
        <w:tblStyle w:val="TableGrid"/>
        <w:tblW w:w="0" w:type="auto"/>
        <w:tblLook w:val="04A0" w:firstRow="1" w:lastRow="0" w:firstColumn="1" w:lastColumn="0" w:noHBand="0" w:noVBand="1"/>
      </w:tblPr>
      <w:tblGrid>
        <w:gridCol w:w="3209"/>
        <w:gridCol w:w="3209"/>
        <w:gridCol w:w="3210"/>
      </w:tblGrid>
      <w:tr w:rsidR="00D34145" w14:paraId="7CB04CEC" w14:textId="77777777" w:rsidTr="00F6358B">
        <w:trPr>
          <w:trHeight w:val="415"/>
        </w:trPr>
        <w:tc>
          <w:tcPr>
            <w:tcW w:w="3209" w:type="dxa"/>
            <w:shd w:val="clear" w:color="auto" w:fill="9CC2E5" w:themeFill="accent1" w:themeFillTint="99"/>
            <w:vAlign w:val="center"/>
          </w:tcPr>
          <w:p w14:paraId="01F109A3" w14:textId="71BD3DC0" w:rsidR="00D34145" w:rsidRDefault="00D34145" w:rsidP="00D34145">
            <w:pPr>
              <w:rPr>
                <w:rFonts w:asciiTheme="minorHAnsi" w:hAnsiTheme="minorHAnsi"/>
              </w:rPr>
            </w:pPr>
            <w:r w:rsidRPr="00EE04CB">
              <w:rPr>
                <w:rFonts w:asciiTheme="minorHAnsi" w:hAnsiTheme="minorHAnsi"/>
              </w:rPr>
              <w:t>Salary range</w:t>
            </w:r>
          </w:p>
        </w:tc>
        <w:tc>
          <w:tcPr>
            <w:tcW w:w="3209" w:type="dxa"/>
            <w:shd w:val="clear" w:color="auto" w:fill="9CC2E5" w:themeFill="accent1" w:themeFillTint="99"/>
            <w:vAlign w:val="center"/>
          </w:tcPr>
          <w:p w14:paraId="170B6445" w14:textId="27516013" w:rsidR="00D34145" w:rsidRDefault="00D34145" w:rsidP="00D34145">
            <w:pPr>
              <w:rPr>
                <w:rFonts w:asciiTheme="minorHAnsi" w:hAnsiTheme="minorHAnsi"/>
              </w:rPr>
            </w:pPr>
            <w:r w:rsidRPr="00EE04CB">
              <w:rPr>
                <w:rFonts w:asciiTheme="minorHAnsi" w:hAnsiTheme="minorHAnsi"/>
              </w:rPr>
              <w:t>Minimum Entitlement</w:t>
            </w:r>
          </w:p>
        </w:tc>
        <w:tc>
          <w:tcPr>
            <w:tcW w:w="3210" w:type="dxa"/>
            <w:shd w:val="clear" w:color="auto" w:fill="9CC2E5" w:themeFill="accent1" w:themeFillTint="99"/>
            <w:vAlign w:val="center"/>
          </w:tcPr>
          <w:p w14:paraId="2B126B6F" w14:textId="48CD6373" w:rsidR="00D34145" w:rsidRDefault="00D34145" w:rsidP="00D34145">
            <w:pPr>
              <w:rPr>
                <w:rFonts w:asciiTheme="minorHAnsi" w:hAnsiTheme="minorHAnsi"/>
              </w:rPr>
            </w:pPr>
            <w:r w:rsidRPr="00EE04CB">
              <w:rPr>
                <w:rFonts w:asciiTheme="minorHAnsi" w:hAnsiTheme="minorHAnsi"/>
              </w:rPr>
              <w:t>After 5 years’ service</w:t>
            </w:r>
          </w:p>
        </w:tc>
      </w:tr>
      <w:tr w:rsidR="00D34145" w14:paraId="5FDCCA07" w14:textId="77777777" w:rsidTr="00D34145">
        <w:trPr>
          <w:trHeight w:val="406"/>
        </w:trPr>
        <w:tc>
          <w:tcPr>
            <w:tcW w:w="3209" w:type="dxa"/>
            <w:vAlign w:val="center"/>
          </w:tcPr>
          <w:p w14:paraId="12840481" w14:textId="1481355E" w:rsidR="00D34145" w:rsidRDefault="00D34145" w:rsidP="00D34145">
            <w:pPr>
              <w:rPr>
                <w:rFonts w:asciiTheme="minorHAnsi" w:hAnsiTheme="minorHAnsi"/>
              </w:rPr>
            </w:pPr>
            <w:r w:rsidRPr="00EE04CB">
              <w:rPr>
                <w:rFonts w:asciiTheme="minorHAnsi" w:hAnsiTheme="minorHAnsi"/>
              </w:rPr>
              <w:t xml:space="preserve">NJC Pts </w:t>
            </w:r>
            <w:r w:rsidR="00C814A6">
              <w:rPr>
                <w:rFonts w:asciiTheme="minorHAnsi" w:hAnsiTheme="minorHAnsi"/>
              </w:rPr>
              <w:t>1 - 6</w:t>
            </w:r>
          </w:p>
        </w:tc>
        <w:tc>
          <w:tcPr>
            <w:tcW w:w="3209" w:type="dxa"/>
            <w:vAlign w:val="center"/>
          </w:tcPr>
          <w:p w14:paraId="6DAD8B9F" w14:textId="301FA236" w:rsidR="00D34145" w:rsidRDefault="00D34145" w:rsidP="00D34145">
            <w:pPr>
              <w:rPr>
                <w:rFonts w:asciiTheme="minorHAnsi" w:hAnsiTheme="minorHAnsi"/>
              </w:rPr>
            </w:pPr>
            <w:r w:rsidRPr="00EE04CB">
              <w:rPr>
                <w:rFonts w:asciiTheme="minorHAnsi" w:hAnsiTheme="minorHAnsi"/>
              </w:rPr>
              <w:t>21 days</w:t>
            </w:r>
          </w:p>
        </w:tc>
        <w:tc>
          <w:tcPr>
            <w:tcW w:w="3210" w:type="dxa"/>
            <w:vAlign w:val="center"/>
          </w:tcPr>
          <w:p w14:paraId="35D24CE5" w14:textId="70785C12" w:rsidR="00D34145" w:rsidRDefault="00D34145" w:rsidP="00D34145">
            <w:pPr>
              <w:rPr>
                <w:rFonts w:asciiTheme="minorHAnsi" w:hAnsiTheme="minorHAnsi"/>
              </w:rPr>
            </w:pPr>
            <w:r w:rsidRPr="00EE04CB">
              <w:rPr>
                <w:rFonts w:asciiTheme="minorHAnsi" w:hAnsiTheme="minorHAnsi"/>
              </w:rPr>
              <w:t>28 days</w:t>
            </w:r>
          </w:p>
        </w:tc>
      </w:tr>
      <w:tr w:rsidR="00D34145" w14:paraId="65C8AAFD" w14:textId="77777777" w:rsidTr="00D34145">
        <w:trPr>
          <w:trHeight w:val="412"/>
        </w:trPr>
        <w:tc>
          <w:tcPr>
            <w:tcW w:w="3209" w:type="dxa"/>
            <w:vAlign w:val="center"/>
          </w:tcPr>
          <w:p w14:paraId="343F4A68" w14:textId="4477C61E" w:rsidR="00D34145" w:rsidRDefault="00D34145" w:rsidP="00D34145">
            <w:pPr>
              <w:rPr>
                <w:rFonts w:asciiTheme="minorHAnsi" w:hAnsiTheme="minorHAnsi"/>
              </w:rPr>
            </w:pPr>
            <w:r w:rsidRPr="00EE04CB">
              <w:rPr>
                <w:rFonts w:asciiTheme="minorHAnsi" w:hAnsiTheme="minorHAnsi"/>
              </w:rPr>
              <w:t xml:space="preserve">NJC Pts </w:t>
            </w:r>
            <w:r w:rsidR="00C814A6">
              <w:rPr>
                <w:rFonts w:asciiTheme="minorHAnsi" w:hAnsiTheme="minorHAnsi"/>
              </w:rPr>
              <w:t>7 - 17</w:t>
            </w:r>
          </w:p>
        </w:tc>
        <w:tc>
          <w:tcPr>
            <w:tcW w:w="3209" w:type="dxa"/>
            <w:vAlign w:val="center"/>
          </w:tcPr>
          <w:p w14:paraId="7B1645C7" w14:textId="77C91525" w:rsidR="00D34145" w:rsidRDefault="00D34145" w:rsidP="00D34145">
            <w:pPr>
              <w:rPr>
                <w:rFonts w:asciiTheme="minorHAnsi" w:hAnsiTheme="minorHAnsi"/>
              </w:rPr>
            </w:pPr>
            <w:r w:rsidRPr="00EE04CB">
              <w:rPr>
                <w:rFonts w:asciiTheme="minorHAnsi" w:hAnsiTheme="minorHAnsi"/>
              </w:rPr>
              <w:t>21 days</w:t>
            </w:r>
          </w:p>
        </w:tc>
        <w:tc>
          <w:tcPr>
            <w:tcW w:w="3210" w:type="dxa"/>
            <w:vAlign w:val="center"/>
          </w:tcPr>
          <w:p w14:paraId="207FE6DF" w14:textId="341571C8" w:rsidR="00D34145" w:rsidRDefault="00D34145" w:rsidP="00D34145">
            <w:pPr>
              <w:rPr>
                <w:rFonts w:asciiTheme="minorHAnsi" w:hAnsiTheme="minorHAnsi"/>
              </w:rPr>
            </w:pPr>
            <w:r w:rsidRPr="00EE04CB">
              <w:rPr>
                <w:rFonts w:asciiTheme="minorHAnsi" w:hAnsiTheme="minorHAnsi"/>
              </w:rPr>
              <w:t>29 days</w:t>
            </w:r>
          </w:p>
        </w:tc>
      </w:tr>
      <w:tr w:rsidR="00D34145" w14:paraId="781E985E" w14:textId="77777777" w:rsidTr="00D34145">
        <w:trPr>
          <w:trHeight w:val="418"/>
        </w:trPr>
        <w:tc>
          <w:tcPr>
            <w:tcW w:w="3209" w:type="dxa"/>
            <w:vAlign w:val="center"/>
          </w:tcPr>
          <w:p w14:paraId="5E548BAB" w14:textId="51D9B36B" w:rsidR="00D34145" w:rsidRDefault="00D34145" w:rsidP="00D34145">
            <w:pPr>
              <w:rPr>
                <w:rFonts w:asciiTheme="minorHAnsi" w:hAnsiTheme="minorHAnsi"/>
              </w:rPr>
            </w:pPr>
            <w:r w:rsidRPr="00EE04CB">
              <w:rPr>
                <w:rFonts w:asciiTheme="minorHAnsi" w:hAnsiTheme="minorHAnsi"/>
              </w:rPr>
              <w:t xml:space="preserve">NJC Pts </w:t>
            </w:r>
            <w:r w:rsidR="00C814A6">
              <w:rPr>
                <w:rFonts w:asciiTheme="minorHAnsi" w:hAnsiTheme="minorHAnsi"/>
              </w:rPr>
              <w:t>18 - 30</w:t>
            </w:r>
          </w:p>
        </w:tc>
        <w:tc>
          <w:tcPr>
            <w:tcW w:w="3209" w:type="dxa"/>
            <w:vAlign w:val="center"/>
          </w:tcPr>
          <w:p w14:paraId="6C7EFE34" w14:textId="78A2BDAB" w:rsidR="00D34145" w:rsidRDefault="00D34145" w:rsidP="00D34145">
            <w:pPr>
              <w:rPr>
                <w:rFonts w:asciiTheme="minorHAnsi" w:hAnsiTheme="minorHAnsi"/>
              </w:rPr>
            </w:pPr>
            <w:r w:rsidRPr="00EE04CB">
              <w:rPr>
                <w:rFonts w:asciiTheme="minorHAnsi" w:hAnsiTheme="minorHAnsi"/>
              </w:rPr>
              <w:t>23 days</w:t>
            </w:r>
          </w:p>
        </w:tc>
        <w:tc>
          <w:tcPr>
            <w:tcW w:w="3210" w:type="dxa"/>
            <w:vAlign w:val="center"/>
          </w:tcPr>
          <w:p w14:paraId="5EEAFDFC" w14:textId="67ED70FA" w:rsidR="00D34145" w:rsidRDefault="00D34145" w:rsidP="00D34145">
            <w:pPr>
              <w:rPr>
                <w:rFonts w:asciiTheme="minorHAnsi" w:hAnsiTheme="minorHAnsi"/>
              </w:rPr>
            </w:pPr>
            <w:r w:rsidRPr="00EE04CB">
              <w:rPr>
                <w:rFonts w:asciiTheme="minorHAnsi" w:hAnsiTheme="minorHAnsi"/>
              </w:rPr>
              <w:t>30 days</w:t>
            </w:r>
          </w:p>
        </w:tc>
      </w:tr>
      <w:tr w:rsidR="00D34145" w14:paraId="528896DD" w14:textId="77777777" w:rsidTr="00D34145">
        <w:trPr>
          <w:trHeight w:val="407"/>
        </w:trPr>
        <w:tc>
          <w:tcPr>
            <w:tcW w:w="3209" w:type="dxa"/>
            <w:vAlign w:val="center"/>
          </w:tcPr>
          <w:p w14:paraId="48C83699" w14:textId="31330259" w:rsidR="00D34145" w:rsidRDefault="00D34145" w:rsidP="00D34145">
            <w:pPr>
              <w:rPr>
                <w:rFonts w:asciiTheme="minorHAnsi" w:hAnsiTheme="minorHAnsi"/>
              </w:rPr>
            </w:pPr>
            <w:r w:rsidRPr="00EE04CB">
              <w:rPr>
                <w:rFonts w:asciiTheme="minorHAnsi" w:hAnsiTheme="minorHAnsi"/>
              </w:rPr>
              <w:t>NJC Pts 3</w:t>
            </w:r>
            <w:r w:rsidR="00C814A6">
              <w:rPr>
                <w:rFonts w:asciiTheme="minorHAnsi" w:hAnsiTheme="minorHAnsi"/>
              </w:rPr>
              <w:t>2 - 43</w:t>
            </w:r>
          </w:p>
        </w:tc>
        <w:tc>
          <w:tcPr>
            <w:tcW w:w="3209" w:type="dxa"/>
            <w:vAlign w:val="center"/>
          </w:tcPr>
          <w:p w14:paraId="43E36D83" w14:textId="2A510CB5" w:rsidR="00D34145" w:rsidRDefault="00D34145" w:rsidP="00D34145">
            <w:pPr>
              <w:rPr>
                <w:rFonts w:asciiTheme="minorHAnsi" w:hAnsiTheme="minorHAnsi"/>
              </w:rPr>
            </w:pPr>
            <w:r w:rsidRPr="00EE04CB">
              <w:rPr>
                <w:rFonts w:asciiTheme="minorHAnsi" w:hAnsiTheme="minorHAnsi"/>
              </w:rPr>
              <w:t>25 days</w:t>
            </w:r>
          </w:p>
        </w:tc>
        <w:tc>
          <w:tcPr>
            <w:tcW w:w="3210" w:type="dxa"/>
            <w:vAlign w:val="center"/>
          </w:tcPr>
          <w:p w14:paraId="06ED23F1" w14:textId="405981C3" w:rsidR="00D34145" w:rsidRDefault="00D34145" w:rsidP="00D34145">
            <w:pPr>
              <w:rPr>
                <w:rFonts w:asciiTheme="minorHAnsi" w:hAnsiTheme="minorHAnsi"/>
              </w:rPr>
            </w:pPr>
            <w:r w:rsidRPr="00EE04CB">
              <w:rPr>
                <w:rFonts w:asciiTheme="minorHAnsi" w:hAnsiTheme="minorHAnsi"/>
              </w:rPr>
              <w:t>31 days</w:t>
            </w:r>
          </w:p>
        </w:tc>
      </w:tr>
      <w:tr w:rsidR="00D34145" w14:paraId="3D4CC079" w14:textId="77777777" w:rsidTr="00D34145">
        <w:trPr>
          <w:trHeight w:val="383"/>
        </w:trPr>
        <w:tc>
          <w:tcPr>
            <w:tcW w:w="3209" w:type="dxa"/>
            <w:vAlign w:val="center"/>
          </w:tcPr>
          <w:p w14:paraId="5D106C9B" w14:textId="1F1DA192" w:rsidR="00D34145" w:rsidRDefault="00D34145" w:rsidP="00D34145">
            <w:pPr>
              <w:rPr>
                <w:rFonts w:asciiTheme="minorHAnsi" w:hAnsiTheme="minorHAnsi"/>
              </w:rPr>
            </w:pPr>
            <w:r w:rsidRPr="00EE04CB">
              <w:rPr>
                <w:rFonts w:asciiTheme="minorHAnsi" w:hAnsiTheme="minorHAnsi"/>
              </w:rPr>
              <w:t>NJC Pts 4</w:t>
            </w:r>
            <w:r w:rsidR="00C814A6">
              <w:rPr>
                <w:rFonts w:asciiTheme="minorHAnsi" w:hAnsiTheme="minorHAnsi"/>
              </w:rPr>
              <w:t>3</w:t>
            </w:r>
            <w:r w:rsidRPr="00EE04CB">
              <w:rPr>
                <w:rFonts w:asciiTheme="minorHAnsi" w:hAnsiTheme="minorHAnsi"/>
              </w:rPr>
              <w:t xml:space="preserve"> and over</w:t>
            </w:r>
          </w:p>
        </w:tc>
        <w:tc>
          <w:tcPr>
            <w:tcW w:w="3209" w:type="dxa"/>
            <w:vAlign w:val="center"/>
          </w:tcPr>
          <w:p w14:paraId="5A236BB8" w14:textId="1B5E3224" w:rsidR="00D34145" w:rsidRDefault="00D34145" w:rsidP="00D34145">
            <w:pPr>
              <w:rPr>
                <w:rFonts w:asciiTheme="minorHAnsi" w:hAnsiTheme="minorHAnsi"/>
              </w:rPr>
            </w:pPr>
            <w:r w:rsidRPr="00EE04CB">
              <w:rPr>
                <w:rFonts w:asciiTheme="minorHAnsi" w:hAnsiTheme="minorHAnsi"/>
              </w:rPr>
              <w:t>27 days</w:t>
            </w:r>
          </w:p>
        </w:tc>
        <w:tc>
          <w:tcPr>
            <w:tcW w:w="3210" w:type="dxa"/>
            <w:vAlign w:val="center"/>
          </w:tcPr>
          <w:p w14:paraId="1BE863E3" w14:textId="1793D289" w:rsidR="00D34145" w:rsidRDefault="00D34145" w:rsidP="00D34145">
            <w:pPr>
              <w:rPr>
                <w:rFonts w:asciiTheme="minorHAnsi" w:hAnsiTheme="minorHAnsi"/>
              </w:rPr>
            </w:pPr>
            <w:r w:rsidRPr="00EE04CB">
              <w:rPr>
                <w:rFonts w:asciiTheme="minorHAnsi" w:hAnsiTheme="minorHAnsi"/>
              </w:rPr>
              <w:t xml:space="preserve">33 days </w:t>
            </w:r>
          </w:p>
        </w:tc>
      </w:tr>
    </w:tbl>
    <w:p w14:paraId="1B48AD85" w14:textId="4E3596F7" w:rsidR="00EE04CB" w:rsidRPr="001C175F" w:rsidRDefault="00EE04CB" w:rsidP="001C175F">
      <w:pPr>
        <w:ind w:right="180"/>
        <w:jc w:val="both"/>
        <w:rPr>
          <w:rFonts w:asciiTheme="minorHAnsi" w:hAnsiTheme="minorHAnsi"/>
        </w:rPr>
      </w:pPr>
    </w:p>
    <w:p w14:paraId="5DBD4FF2" w14:textId="77777777" w:rsidR="00C814A6" w:rsidRDefault="00C814A6" w:rsidP="00C814A6">
      <w:pPr>
        <w:jc w:val="both"/>
        <w:rPr>
          <w:rFonts w:asciiTheme="minorHAnsi" w:hAnsiTheme="minorHAnsi"/>
        </w:rPr>
      </w:pPr>
      <w:r w:rsidRPr="00C814A6">
        <w:rPr>
          <w:rFonts w:asciiTheme="minorHAnsi" w:hAnsiTheme="minorHAnsi"/>
        </w:rPr>
        <w:t>The leave year extends from 1 April in one year to 31 March the following year. New entrants will be entitled to leave proportionate to the completed months of service during the first year of entry.</w:t>
      </w:r>
    </w:p>
    <w:p w14:paraId="17224CCF" w14:textId="77777777" w:rsidR="00C814A6" w:rsidRDefault="00C814A6" w:rsidP="00C814A6">
      <w:pPr>
        <w:jc w:val="both"/>
        <w:rPr>
          <w:rFonts w:asciiTheme="minorHAnsi" w:hAnsiTheme="minorHAnsi"/>
        </w:rPr>
      </w:pPr>
    </w:p>
    <w:p w14:paraId="4602CC40" w14:textId="77777777" w:rsidR="006432A4" w:rsidRDefault="00C814A6" w:rsidP="00C814A6">
      <w:pPr>
        <w:jc w:val="both"/>
        <w:rPr>
          <w:rFonts w:asciiTheme="minorHAnsi" w:hAnsiTheme="minorHAnsi"/>
        </w:rPr>
      </w:pPr>
      <w:r w:rsidRPr="00C814A6">
        <w:rPr>
          <w:rFonts w:asciiTheme="minorHAnsi" w:hAnsiTheme="minorHAnsi"/>
        </w:rPr>
        <w:lastRenderedPageBreak/>
        <w:t xml:space="preserve">School based employees </w:t>
      </w:r>
      <w:r w:rsidRPr="00C814A6">
        <w:rPr>
          <w:rFonts w:asciiTheme="minorHAnsi" w:hAnsiTheme="minorHAnsi"/>
          <w:b/>
          <w:bCs/>
          <w:u w:val="single"/>
        </w:rPr>
        <w:t>are not</w:t>
      </w:r>
      <w:r w:rsidRPr="00C814A6">
        <w:rPr>
          <w:rFonts w:asciiTheme="minorHAnsi" w:hAnsiTheme="minorHAnsi"/>
        </w:rPr>
        <w:t xml:space="preserve"> permitted to take annual leave during term-time or scheduled work periods. </w:t>
      </w:r>
    </w:p>
    <w:p w14:paraId="0313854F" w14:textId="77777777" w:rsidR="006432A4" w:rsidRDefault="006432A4" w:rsidP="00C814A6">
      <w:pPr>
        <w:jc w:val="both"/>
        <w:rPr>
          <w:rFonts w:asciiTheme="minorHAnsi" w:hAnsiTheme="minorHAnsi"/>
        </w:rPr>
      </w:pPr>
    </w:p>
    <w:p w14:paraId="5644D2A5" w14:textId="77777777" w:rsidR="006432A4" w:rsidRDefault="00C814A6" w:rsidP="00C814A6">
      <w:pPr>
        <w:jc w:val="both"/>
        <w:rPr>
          <w:rFonts w:asciiTheme="minorHAnsi" w:hAnsiTheme="minorHAnsi"/>
        </w:rPr>
      </w:pPr>
      <w:r w:rsidRPr="00C814A6">
        <w:rPr>
          <w:rFonts w:asciiTheme="minorHAnsi" w:hAnsiTheme="minorHAnsi"/>
        </w:rPr>
        <w:t>Your annual leave entitlement for the full leave year will be paid annually as a supplement to the July salary. The timing of this payment is currently under review and may be subject to change.</w:t>
      </w:r>
    </w:p>
    <w:p w14:paraId="518100A8" w14:textId="77777777" w:rsidR="006432A4" w:rsidRDefault="006432A4" w:rsidP="00C814A6">
      <w:pPr>
        <w:jc w:val="both"/>
        <w:rPr>
          <w:rFonts w:asciiTheme="minorHAnsi" w:hAnsiTheme="minorHAnsi"/>
        </w:rPr>
      </w:pPr>
    </w:p>
    <w:p w14:paraId="780E589A" w14:textId="5969F8F7" w:rsidR="006432A4" w:rsidRPr="006432A4" w:rsidRDefault="00C814A6" w:rsidP="00C814A6">
      <w:pPr>
        <w:jc w:val="both"/>
        <w:rPr>
          <w:rFonts w:asciiTheme="minorHAnsi" w:hAnsiTheme="minorHAnsi"/>
          <w:b/>
          <w:bCs/>
        </w:rPr>
      </w:pPr>
      <w:r w:rsidRPr="00C814A6">
        <w:rPr>
          <w:rFonts w:asciiTheme="minorHAnsi" w:hAnsiTheme="minorHAnsi"/>
          <w:b/>
          <w:bCs/>
        </w:rPr>
        <w:t xml:space="preserve">SICK PAY </w:t>
      </w:r>
    </w:p>
    <w:p w14:paraId="7AE46DE1" w14:textId="77777777" w:rsidR="006432A4" w:rsidRDefault="00C814A6" w:rsidP="00C814A6">
      <w:pPr>
        <w:jc w:val="both"/>
        <w:rPr>
          <w:rFonts w:asciiTheme="minorHAnsi" w:hAnsiTheme="minorHAnsi"/>
        </w:rPr>
      </w:pPr>
      <w:r w:rsidRPr="00C814A6">
        <w:rPr>
          <w:rFonts w:asciiTheme="minorHAnsi" w:hAnsiTheme="minorHAnsi"/>
        </w:rPr>
        <w:t xml:space="preserve">The </w:t>
      </w:r>
      <w:r w:rsidR="006432A4">
        <w:rPr>
          <w:rFonts w:asciiTheme="minorHAnsi" w:hAnsiTheme="minorHAnsi"/>
        </w:rPr>
        <w:t>school</w:t>
      </w:r>
      <w:r w:rsidRPr="00C814A6">
        <w:rPr>
          <w:rFonts w:asciiTheme="minorHAnsi" w:hAnsiTheme="minorHAnsi"/>
        </w:rPr>
        <w:t xml:space="preserve"> will pay statutory sick pay (SSP) provided an employee satisfies the rules governing this payment. </w:t>
      </w:r>
    </w:p>
    <w:p w14:paraId="5C32013C" w14:textId="77777777" w:rsidR="006432A4" w:rsidRDefault="006432A4" w:rsidP="00C814A6">
      <w:pPr>
        <w:jc w:val="both"/>
        <w:rPr>
          <w:rFonts w:asciiTheme="minorHAnsi" w:hAnsiTheme="minorHAnsi"/>
        </w:rPr>
      </w:pPr>
    </w:p>
    <w:p w14:paraId="3E5FB2FB" w14:textId="77777777" w:rsidR="006432A4" w:rsidRDefault="00C814A6" w:rsidP="00C814A6">
      <w:pPr>
        <w:jc w:val="both"/>
        <w:rPr>
          <w:rFonts w:asciiTheme="minorHAnsi" w:hAnsiTheme="minorHAnsi"/>
        </w:rPr>
      </w:pPr>
      <w:r w:rsidRPr="00C814A6">
        <w:rPr>
          <w:rFonts w:asciiTheme="minorHAnsi" w:hAnsiTheme="minorHAnsi"/>
        </w:rPr>
        <w:t>Employees who work less than a 5 day/</w:t>
      </w:r>
      <w:proofErr w:type="gramStart"/>
      <w:r w:rsidRPr="00C814A6">
        <w:rPr>
          <w:rFonts w:asciiTheme="minorHAnsi" w:hAnsiTheme="minorHAnsi"/>
        </w:rPr>
        <w:t>36 hour</w:t>
      </w:r>
      <w:proofErr w:type="gramEnd"/>
      <w:r w:rsidRPr="00C814A6">
        <w:rPr>
          <w:rFonts w:asciiTheme="minorHAnsi" w:hAnsiTheme="minorHAnsi"/>
        </w:rPr>
        <w:t xml:space="preserve"> week, and/or fewer than 52 weeks per annum, will have an entitlement that is pro rata to the hours, days and weeks worked. </w:t>
      </w:r>
    </w:p>
    <w:p w14:paraId="664F23B9" w14:textId="77777777" w:rsidR="006432A4" w:rsidRDefault="006432A4" w:rsidP="00C814A6">
      <w:pPr>
        <w:jc w:val="both"/>
        <w:rPr>
          <w:rFonts w:asciiTheme="minorHAnsi" w:hAnsiTheme="minorHAnsi"/>
        </w:rPr>
      </w:pPr>
    </w:p>
    <w:p w14:paraId="5E916945" w14:textId="77777777" w:rsidR="006432A4" w:rsidRPr="006432A4" w:rsidRDefault="00C814A6" w:rsidP="00C814A6">
      <w:pPr>
        <w:jc w:val="both"/>
        <w:rPr>
          <w:rFonts w:asciiTheme="minorHAnsi" w:hAnsiTheme="minorHAnsi"/>
          <w:b/>
          <w:bCs/>
        </w:rPr>
      </w:pPr>
      <w:r w:rsidRPr="00C814A6">
        <w:rPr>
          <w:rFonts w:asciiTheme="minorHAnsi" w:hAnsiTheme="minorHAnsi"/>
          <w:b/>
          <w:bCs/>
        </w:rPr>
        <w:t xml:space="preserve">MATERNITY, ADOPTION, PATERNITY AND PARENTAL LEAVE </w:t>
      </w:r>
    </w:p>
    <w:p w14:paraId="5A6C8F95" w14:textId="519464DB" w:rsidR="006432A4" w:rsidRDefault="006432A4" w:rsidP="00C814A6">
      <w:pPr>
        <w:jc w:val="both"/>
        <w:rPr>
          <w:rFonts w:asciiTheme="minorHAnsi" w:hAnsiTheme="minorHAnsi"/>
        </w:rPr>
      </w:pPr>
      <w:r>
        <w:rPr>
          <w:rFonts w:asciiTheme="minorHAnsi" w:hAnsiTheme="minorHAnsi"/>
        </w:rPr>
        <w:t>Mill Strand Integrated School &amp; Nursery</w:t>
      </w:r>
      <w:r w:rsidR="00C814A6" w:rsidRPr="00C814A6">
        <w:rPr>
          <w:rFonts w:asciiTheme="minorHAnsi" w:hAnsiTheme="minorHAnsi"/>
        </w:rPr>
        <w:t xml:space="preserve"> has Schemes in operation for the provision of Maternity, Adoption, Paternity and Parental leave. Further information is available from </w:t>
      </w:r>
      <w:r>
        <w:rPr>
          <w:rFonts w:asciiTheme="minorHAnsi" w:hAnsiTheme="minorHAnsi"/>
        </w:rPr>
        <w:t>the school on request.</w:t>
      </w:r>
    </w:p>
    <w:p w14:paraId="083F7BB2" w14:textId="77777777" w:rsidR="006432A4" w:rsidRDefault="006432A4" w:rsidP="00C814A6">
      <w:pPr>
        <w:jc w:val="both"/>
        <w:rPr>
          <w:rFonts w:asciiTheme="minorHAnsi" w:hAnsiTheme="minorHAnsi"/>
        </w:rPr>
      </w:pPr>
    </w:p>
    <w:p w14:paraId="7ADBAD2B" w14:textId="77777777" w:rsidR="006432A4" w:rsidRPr="006432A4" w:rsidRDefault="00C814A6" w:rsidP="00C814A6">
      <w:pPr>
        <w:jc w:val="both"/>
        <w:rPr>
          <w:rFonts w:asciiTheme="minorHAnsi" w:hAnsiTheme="minorHAnsi"/>
          <w:b/>
          <w:bCs/>
        </w:rPr>
      </w:pPr>
      <w:r w:rsidRPr="00C814A6">
        <w:rPr>
          <w:rFonts w:asciiTheme="minorHAnsi" w:hAnsiTheme="minorHAnsi"/>
          <w:b/>
          <w:bCs/>
        </w:rPr>
        <w:t xml:space="preserve">PROBATIONARY PERIOD </w:t>
      </w:r>
    </w:p>
    <w:p w14:paraId="0D9502A0" w14:textId="77777777" w:rsidR="006432A4" w:rsidRDefault="00C814A6" w:rsidP="00C814A6">
      <w:pPr>
        <w:jc w:val="both"/>
        <w:rPr>
          <w:rFonts w:asciiTheme="minorHAnsi" w:hAnsiTheme="minorHAnsi"/>
        </w:rPr>
      </w:pPr>
      <w:r w:rsidRPr="00C814A6">
        <w:rPr>
          <w:rFonts w:asciiTheme="minorHAnsi" w:hAnsiTheme="minorHAnsi"/>
        </w:rPr>
        <w:t xml:space="preserve">The first 26 weeks of service is defined as the probationary period. </w:t>
      </w:r>
    </w:p>
    <w:p w14:paraId="13FC2C5A" w14:textId="77777777" w:rsidR="006432A4" w:rsidRDefault="006432A4" w:rsidP="00C814A6">
      <w:pPr>
        <w:jc w:val="both"/>
        <w:rPr>
          <w:rFonts w:asciiTheme="minorHAnsi" w:hAnsiTheme="minorHAnsi"/>
        </w:rPr>
      </w:pPr>
    </w:p>
    <w:p w14:paraId="0ABDE84E" w14:textId="77777777" w:rsidR="006432A4" w:rsidRPr="00A736C3" w:rsidRDefault="00C814A6" w:rsidP="00C814A6">
      <w:pPr>
        <w:jc w:val="both"/>
        <w:rPr>
          <w:rFonts w:asciiTheme="minorHAnsi" w:hAnsiTheme="minorHAnsi"/>
          <w:b/>
          <w:bCs/>
        </w:rPr>
      </w:pPr>
      <w:r w:rsidRPr="00C814A6">
        <w:rPr>
          <w:rFonts w:asciiTheme="minorHAnsi" w:hAnsiTheme="minorHAnsi"/>
          <w:b/>
          <w:bCs/>
        </w:rPr>
        <w:t xml:space="preserve">SUPERANNUATION </w:t>
      </w:r>
    </w:p>
    <w:p w14:paraId="3DDBB1A9" w14:textId="77777777" w:rsidR="006432A4" w:rsidRDefault="00C814A6" w:rsidP="00C814A6">
      <w:pPr>
        <w:jc w:val="both"/>
        <w:rPr>
          <w:rFonts w:asciiTheme="minorHAnsi" w:hAnsiTheme="minorHAnsi"/>
        </w:rPr>
      </w:pPr>
      <w:r w:rsidRPr="00C814A6">
        <w:rPr>
          <w:rFonts w:asciiTheme="minorHAnsi" w:hAnsiTheme="minorHAnsi"/>
        </w:rPr>
        <w:t xml:space="preserve">The Pension Scheme provided by the </w:t>
      </w:r>
      <w:r w:rsidR="006432A4">
        <w:rPr>
          <w:rFonts w:asciiTheme="minorHAnsi" w:hAnsiTheme="minorHAnsi"/>
        </w:rPr>
        <w:t>school</w:t>
      </w:r>
      <w:r w:rsidRPr="00C814A6">
        <w:rPr>
          <w:rFonts w:asciiTheme="minorHAnsi" w:hAnsiTheme="minorHAnsi"/>
        </w:rPr>
        <w:t xml:space="preserve"> is the Local Government Pension Scheme (LGPS) (NI) which is administered by the Northern Ireland Local Government Officer’s’ Superannuation Committee (NILGOSC). </w:t>
      </w:r>
    </w:p>
    <w:p w14:paraId="71BF44A5" w14:textId="77777777" w:rsidR="006432A4" w:rsidRDefault="006432A4" w:rsidP="00C814A6">
      <w:pPr>
        <w:jc w:val="both"/>
        <w:rPr>
          <w:rFonts w:asciiTheme="minorHAnsi" w:hAnsiTheme="minorHAnsi"/>
        </w:rPr>
      </w:pPr>
    </w:p>
    <w:p w14:paraId="4D3447B2" w14:textId="2F1B0FE5" w:rsidR="006432A4" w:rsidRDefault="00C814A6" w:rsidP="00C814A6">
      <w:pPr>
        <w:jc w:val="both"/>
        <w:rPr>
          <w:rFonts w:asciiTheme="minorHAnsi" w:hAnsiTheme="minorHAnsi"/>
        </w:rPr>
      </w:pPr>
      <w:r w:rsidRPr="00C814A6">
        <w:rPr>
          <w:rFonts w:asciiTheme="minorHAnsi" w:hAnsiTheme="minorHAnsi"/>
        </w:rPr>
        <w:t xml:space="preserve">Membership of the Local Government Pension Scheme for Northern Ireland is available. The </w:t>
      </w:r>
      <w:r w:rsidR="006432A4">
        <w:rPr>
          <w:rFonts w:asciiTheme="minorHAnsi" w:hAnsiTheme="minorHAnsi"/>
        </w:rPr>
        <w:t>school</w:t>
      </w:r>
      <w:r w:rsidRPr="00C814A6">
        <w:rPr>
          <w:rFonts w:asciiTheme="minorHAnsi" w:hAnsiTheme="minorHAnsi"/>
        </w:rPr>
        <w:t xml:space="preserve"> will enrol you in the Scheme on a contractual basis provided your contract lasts for more than 3 months and contributions towards the scheme will be deducted from your pay. In addition, </w:t>
      </w:r>
      <w:r w:rsidR="006432A4">
        <w:rPr>
          <w:rFonts w:asciiTheme="minorHAnsi" w:hAnsiTheme="minorHAnsi"/>
        </w:rPr>
        <w:t>Mill Strand Integrated School &amp; Nursery</w:t>
      </w:r>
      <w:r w:rsidRPr="00C814A6">
        <w:rPr>
          <w:rFonts w:asciiTheme="minorHAnsi" w:hAnsiTheme="minorHAnsi"/>
        </w:rPr>
        <w:t xml:space="preserve"> has a statutory obligation to automatically enrol you in the Scheme provided you meet the eligibility criteria at any time during your employment. Information and assistance on automatic enrolment is available from the </w:t>
      </w:r>
      <w:r w:rsidR="006432A4">
        <w:rPr>
          <w:rFonts w:asciiTheme="minorHAnsi" w:hAnsiTheme="minorHAnsi"/>
        </w:rPr>
        <w:t>school</w:t>
      </w:r>
      <w:r w:rsidRPr="00C814A6">
        <w:rPr>
          <w:rFonts w:asciiTheme="minorHAnsi" w:hAnsiTheme="minorHAnsi"/>
        </w:rPr>
        <w:t>.</w:t>
      </w:r>
      <w:r w:rsidR="006432A4">
        <w:rPr>
          <w:rFonts w:asciiTheme="minorHAnsi" w:hAnsiTheme="minorHAnsi"/>
        </w:rPr>
        <w:t xml:space="preserve"> </w:t>
      </w:r>
      <w:r w:rsidRPr="00C814A6">
        <w:rPr>
          <w:rFonts w:asciiTheme="minorHAnsi" w:hAnsiTheme="minorHAnsi"/>
        </w:rPr>
        <w:t xml:space="preserve"> If you do not wish to remain in the Scheme you may opt out at any time. </w:t>
      </w:r>
    </w:p>
    <w:p w14:paraId="049781E5" w14:textId="77777777" w:rsidR="006432A4" w:rsidRDefault="006432A4" w:rsidP="00C814A6">
      <w:pPr>
        <w:jc w:val="both"/>
        <w:rPr>
          <w:rFonts w:asciiTheme="minorHAnsi" w:hAnsiTheme="minorHAnsi"/>
        </w:rPr>
      </w:pPr>
    </w:p>
    <w:p w14:paraId="21661BC8" w14:textId="77777777" w:rsidR="006432A4" w:rsidRDefault="00C814A6" w:rsidP="00C814A6">
      <w:pPr>
        <w:jc w:val="both"/>
        <w:rPr>
          <w:rFonts w:asciiTheme="minorHAnsi" w:hAnsiTheme="minorHAnsi"/>
        </w:rPr>
      </w:pPr>
      <w:r w:rsidRPr="00C814A6">
        <w:rPr>
          <w:rFonts w:asciiTheme="minorHAnsi" w:hAnsiTheme="minorHAnsi"/>
        </w:rPr>
        <w:t xml:space="preserve">For more information on being a member of the Scheme please visit the NILGOSC website: www.nilgosc.org.uk or alternatively contact the NILGOSC office as follows: </w:t>
      </w:r>
    </w:p>
    <w:p w14:paraId="1B9DC54B" w14:textId="77777777" w:rsidR="00A736C3" w:rsidRDefault="00A736C3" w:rsidP="00C814A6">
      <w:pPr>
        <w:jc w:val="both"/>
        <w:rPr>
          <w:rFonts w:asciiTheme="minorHAnsi" w:hAnsiTheme="minorHAnsi"/>
        </w:rPr>
      </w:pPr>
    </w:p>
    <w:p w14:paraId="3FB04350" w14:textId="2EAD9631" w:rsidR="00A736C3" w:rsidRDefault="00C814A6" w:rsidP="00C814A6">
      <w:pPr>
        <w:jc w:val="both"/>
        <w:rPr>
          <w:rFonts w:asciiTheme="minorHAnsi" w:hAnsiTheme="minorHAnsi"/>
        </w:rPr>
      </w:pPr>
      <w:r w:rsidRPr="00C814A6">
        <w:rPr>
          <w:rFonts w:asciiTheme="minorHAnsi" w:hAnsiTheme="minorHAnsi"/>
          <w:b/>
          <w:bCs/>
        </w:rPr>
        <w:t xml:space="preserve">In person: </w:t>
      </w:r>
      <w:r w:rsidR="00A736C3">
        <w:rPr>
          <w:rFonts w:asciiTheme="minorHAnsi" w:hAnsiTheme="minorHAnsi"/>
          <w:b/>
          <w:bCs/>
        </w:rPr>
        <w:tab/>
      </w:r>
      <w:r w:rsidRPr="00C814A6">
        <w:rPr>
          <w:rFonts w:asciiTheme="minorHAnsi" w:hAnsiTheme="minorHAnsi"/>
        </w:rPr>
        <w:t xml:space="preserve">Templeton House, 411 </w:t>
      </w:r>
      <w:proofErr w:type="spellStart"/>
      <w:r w:rsidRPr="00C814A6">
        <w:rPr>
          <w:rFonts w:asciiTheme="minorHAnsi" w:hAnsiTheme="minorHAnsi"/>
        </w:rPr>
        <w:t>Holywood</w:t>
      </w:r>
      <w:proofErr w:type="spellEnd"/>
      <w:r w:rsidRPr="00C814A6">
        <w:rPr>
          <w:rFonts w:asciiTheme="minorHAnsi" w:hAnsiTheme="minorHAnsi"/>
        </w:rPr>
        <w:t xml:space="preserve"> Road, Belfast, BT4 2LP </w:t>
      </w:r>
    </w:p>
    <w:p w14:paraId="2530035B" w14:textId="5289A5D0" w:rsidR="00A736C3" w:rsidRDefault="00C814A6" w:rsidP="00C814A6">
      <w:pPr>
        <w:jc w:val="both"/>
        <w:rPr>
          <w:rFonts w:asciiTheme="minorHAnsi" w:hAnsiTheme="minorHAnsi"/>
        </w:rPr>
      </w:pPr>
      <w:r w:rsidRPr="00C814A6">
        <w:rPr>
          <w:rFonts w:asciiTheme="minorHAnsi" w:hAnsiTheme="minorHAnsi"/>
          <w:b/>
          <w:bCs/>
        </w:rPr>
        <w:t>Telephone:</w:t>
      </w:r>
      <w:r w:rsidRPr="00C814A6">
        <w:rPr>
          <w:rFonts w:asciiTheme="minorHAnsi" w:hAnsiTheme="minorHAnsi"/>
        </w:rPr>
        <w:t xml:space="preserve"> </w:t>
      </w:r>
      <w:r w:rsidR="00A736C3">
        <w:rPr>
          <w:rFonts w:asciiTheme="minorHAnsi" w:hAnsiTheme="minorHAnsi"/>
        </w:rPr>
        <w:tab/>
      </w:r>
      <w:r w:rsidRPr="00C814A6">
        <w:rPr>
          <w:rFonts w:asciiTheme="minorHAnsi" w:hAnsiTheme="minorHAnsi"/>
        </w:rPr>
        <w:t xml:space="preserve">0345 3197 325 Fax: 0345 3197 321 </w:t>
      </w:r>
    </w:p>
    <w:p w14:paraId="3F7F0F00" w14:textId="6111CC14" w:rsidR="00A736C3" w:rsidRDefault="00C814A6" w:rsidP="00C814A6">
      <w:pPr>
        <w:jc w:val="both"/>
        <w:rPr>
          <w:rFonts w:asciiTheme="minorHAnsi" w:hAnsiTheme="minorHAnsi"/>
        </w:rPr>
      </w:pPr>
      <w:r w:rsidRPr="00C814A6">
        <w:rPr>
          <w:rFonts w:asciiTheme="minorHAnsi" w:hAnsiTheme="minorHAnsi"/>
          <w:b/>
          <w:bCs/>
        </w:rPr>
        <w:t>E-mail:</w:t>
      </w:r>
      <w:r w:rsidR="00A736C3">
        <w:rPr>
          <w:rFonts w:asciiTheme="minorHAnsi" w:hAnsiTheme="minorHAnsi"/>
          <w:b/>
          <w:bCs/>
        </w:rPr>
        <w:tab/>
      </w:r>
      <w:r w:rsidR="00A736C3">
        <w:rPr>
          <w:rFonts w:asciiTheme="minorHAnsi" w:hAnsiTheme="minorHAnsi"/>
          <w:b/>
          <w:bCs/>
        </w:rPr>
        <w:tab/>
      </w:r>
      <w:r w:rsidRPr="00C814A6">
        <w:rPr>
          <w:rFonts w:asciiTheme="minorHAnsi" w:hAnsiTheme="minorHAnsi"/>
        </w:rPr>
        <w:t xml:space="preserve"> </w:t>
      </w:r>
      <w:hyperlink r:id="rId8" w:history="1">
        <w:r w:rsidR="00A736C3" w:rsidRPr="00C814A6">
          <w:rPr>
            <w:rStyle w:val="Hyperlink"/>
            <w:rFonts w:asciiTheme="minorHAnsi" w:hAnsiTheme="minorHAnsi"/>
          </w:rPr>
          <w:t>info@nilgosc.org.uk</w:t>
        </w:r>
      </w:hyperlink>
      <w:r w:rsidRPr="00C814A6">
        <w:rPr>
          <w:rFonts w:asciiTheme="minorHAnsi" w:hAnsiTheme="minorHAnsi"/>
        </w:rPr>
        <w:t xml:space="preserve"> </w:t>
      </w:r>
    </w:p>
    <w:p w14:paraId="4CD8A7E3" w14:textId="77777777" w:rsidR="00A736C3" w:rsidRDefault="00A736C3" w:rsidP="00C814A6">
      <w:pPr>
        <w:jc w:val="both"/>
        <w:rPr>
          <w:rFonts w:asciiTheme="minorHAnsi" w:hAnsiTheme="minorHAnsi"/>
        </w:rPr>
      </w:pPr>
    </w:p>
    <w:p w14:paraId="5B9D5BF3" w14:textId="77777777" w:rsidR="00A736C3" w:rsidRPr="00A736C3" w:rsidRDefault="00C814A6" w:rsidP="00C814A6">
      <w:pPr>
        <w:jc w:val="both"/>
        <w:rPr>
          <w:rFonts w:asciiTheme="minorHAnsi" w:hAnsiTheme="minorHAnsi"/>
          <w:b/>
          <w:bCs/>
        </w:rPr>
      </w:pPr>
      <w:r w:rsidRPr="00C814A6">
        <w:rPr>
          <w:rFonts w:asciiTheme="minorHAnsi" w:hAnsiTheme="minorHAnsi"/>
          <w:b/>
          <w:bCs/>
        </w:rPr>
        <w:t xml:space="preserve">RETIREMENT </w:t>
      </w:r>
    </w:p>
    <w:p w14:paraId="4D8DDA45" w14:textId="05D149A1" w:rsidR="00A736C3" w:rsidRDefault="00C814A6" w:rsidP="00C814A6">
      <w:pPr>
        <w:jc w:val="both"/>
        <w:rPr>
          <w:rFonts w:asciiTheme="minorHAnsi" w:hAnsiTheme="minorHAnsi"/>
        </w:rPr>
      </w:pPr>
      <w:r w:rsidRPr="00C814A6">
        <w:rPr>
          <w:rFonts w:asciiTheme="minorHAnsi" w:hAnsiTheme="minorHAnsi"/>
        </w:rPr>
        <w:t xml:space="preserve">Further information is available from </w:t>
      </w:r>
      <w:r w:rsidR="00A736C3">
        <w:rPr>
          <w:rFonts w:asciiTheme="minorHAnsi" w:hAnsiTheme="minorHAnsi"/>
        </w:rPr>
        <w:t>the school</w:t>
      </w:r>
      <w:r w:rsidRPr="00C814A6">
        <w:rPr>
          <w:rFonts w:asciiTheme="minorHAnsi" w:hAnsiTheme="minorHAnsi"/>
        </w:rPr>
        <w:t xml:space="preserve">. </w:t>
      </w:r>
    </w:p>
    <w:p w14:paraId="27677775" w14:textId="77777777" w:rsidR="00A736C3" w:rsidRDefault="00A736C3" w:rsidP="00C814A6">
      <w:pPr>
        <w:jc w:val="both"/>
        <w:rPr>
          <w:rFonts w:asciiTheme="minorHAnsi" w:hAnsiTheme="minorHAnsi"/>
        </w:rPr>
      </w:pPr>
    </w:p>
    <w:p w14:paraId="77DA0765" w14:textId="77777777" w:rsidR="00A736C3" w:rsidRPr="00A736C3" w:rsidRDefault="00C814A6" w:rsidP="00C814A6">
      <w:pPr>
        <w:jc w:val="both"/>
        <w:rPr>
          <w:rFonts w:asciiTheme="minorHAnsi" w:hAnsiTheme="minorHAnsi"/>
          <w:b/>
          <w:bCs/>
        </w:rPr>
      </w:pPr>
      <w:r w:rsidRPr="00C814A6">
        <w:rPr>
          <w:rFonts w:asciiTheme="minorHAnsi" w:hAnsiTheme="minorHAnsi"/>
          <w:b/>
          <w:bCs/>
        </w:rPr>
        <w:t xml:space="preserve">NOTICE PERIOD </w:t>
      </w:r>
    </w:p>
    <w:p w14:paraId="6963F7AB" w14:textId="77777777" w:rsidR="00A736C3" w:rsidRDefault="00C814A6" w:rsidP="00C814A6">
      <w:pPr>
        <w:jc w:val="both"/>
        <w:rPr>
          <w:rFonts w:asciiTheme="minorHAnsi" w:hAnsiTheme="minorHAnsi"/>
        </w:rPr>
      </w:pPr>
      <w:r w:rsidRPr="00C814A6">
        <w:rPr>
          <w:rFonts w:asciiTheme="minorHAnsi" w:hAnsiTheme="minorHAnsi"/>
        </w:rPr>
        <w:t xml:space="preserve">The minimum period of notice employees </w:t>
      </w:r>
      <w:proofErr w:type="gramStart"/>
      <w:r w:rsidRPr="00C814A6">
        <w:rPr>
          <w:rFonts w:asciiTheme="minorHAnsi" w:hAnsiTheme="minorHAnsi"/>
        </w:rPr>
        <w:t>are</w:t>
      </w:r>
      <w:proofErr w:type="gramEnd"/>
      <w:r w:rsidRPr="00C814A6">
        <w:rPr>
          <w:rFonts w:asciiTheme="minorHAnsi" w:hAnsiTheme="minorHAnsi"/>
        </w:rPr>
        <w:t xml:space="preserve"> required to give to terminate employment is not less than 1 calendar month/4 weeks. Employees on salary NJC Pt. 42 and above (or equivalent) are required to give 3 calendar months’ notice. </w:t>
      </w:r>
    </w:p>
    <w:p w14:paraId="0475447C" w14:textId="77777777" w:rsidR="00A736C3" w:rsidRDefault="00A736C3" w:rsidP="00C814A6">
      <w:pPr>
        <w:jc w:val="both"/>
        <w:rPr>
          <w:rFonts w:asciiTheme="minorHAnsi" w:hAnsiTheme="minorHAnsi"/>
        </w:rPr>
      </w:pPr>
    </w:p>
    <w:p w14:paraId="0F422802" w14:textId="77777777" w:rsidR="00A736C3" w:rsidRDefault="00A736C3" w:rsidP="00C814A6">
      <w:pPr>
        <w:jc w:val="both"/>
        <w:rPr>
          <w:rFonts w:asciiTheme="minorHAnsi" w:hAnsiTheme="minorHAnsi"/>
        </w:rPr>
      </w:pPr>
    </w:p>
    <w:p w14:paraId="6A37E98E" w14:textId="7E07E0A5" w:rsidR="00A736C3" w:rsidRPr="00A736C3" w:rsidRDefault="00C814A6" w:rsidP="00C814A6">
      <w:pPr>
        <w:jc w:val="both"/>
        <w:rPr>
          <w:rFonts w:asciiTheme="minorHAnsi" w:hAnsiTheme="minorHAnsi"/>
          <w:b/>
          <w:bCs/>
        </w:rPr>
      </w:pPr>
      <w:r w:rsidRPr="00C814A6">
        <w:rPr>
          <w:rFonts w:asciiTheme="minorHAnsi" w:hAnsiTheme="minorHAnsi"/>
          <w:b/>
          <w:bCs/>
        </w:rPr>
        <w:lastRenderedPageBreak/>
        <w:t xml:space="preserve">UNDERTAKING WORK IN ADDITION TO THIS POST </w:t>
      </w:r>
    </w:p>
    <w:p w14:paraId="0985EAB3" w14:textId="77777777" w:rsidR="00A736C3" w:rsidRDefault="00C814A6" w:rsidP="00C814A6">
      <w:pPr>
        <w:jc w:val="both"/>
        <w:rPr>
          <w:rFonts w:asciiTheme="minorHAnsi" w:hAnsiTheme="minorHAnsi"/>
        </w:rPr>
      </w:pPr>
      <w:r w:rsidRPr="00C814A6">
        <w:rPr>
          <w:rFonts w:asciiTheme="minorHAnsi" w:hAnsiTheme="minorHAnsi"/>
        </w:rPr>
        <w:t xml:space="preserve">The Working Time Regulations 1998 implement a maximum working week of 48 hours and although not expressly stated within the Regulations, UK Government guidance has made clear this total applies cumulatively to all employment held by the individual, not separately to each job. </w:t>
      </w:r>
    </w:p>
    <w:p w14:paraId="4731ECE9" w14:textId="77777777" w:rsidR="00A736C3" w:rsidRDefault="00A736C3" w:rsidP="00C814A6">
      <w:pPr>
        <w:jc w:val="both"/>
        <w:rPr>
          <w:rFonts w:asciiTheme="minorHAnsi" w:hAnsiTheme="minorHAnsi"/>
        </w:rPr>
      </w:pPr>
    </w:p>
    <w:p w14:paraId="3F16EBF1" w14:textId="77777777" w:rsidR="00A736C3" w:rsidRDefault="00C814A6" w:rsidP="00C814A6">
      <w:pPr>
        <w:jc w:val="both"/>
        <w:rPr>
          <w:rFonts w:asciiTheme="minorHAnsi" w:hAnsiTheme="minorHAnsi"/>
        </w:rPr>
      </w:pPr>
      <w:r w:rsidRPr="00C814A6">
        <w:rPr>
          <w:rFonts w:asciiTheme="minorHAnsi" w:hAnsiTheme="minorHAnsi"/>
        </w:rPr>
        <w:t xml:space="preserve">Taking the Working Time Regulations and Health and Safety obligations into consideration employees who intend to undertake or have secondary employment should notify the </w:t>
      </w:r>
      <w:r w:rsidR="00A736C3">
        <w:rPr>
          <w:rFonts w:asciiTheme="minorHAnsi" w:hAnsiTheme="minorHAnsi"/>
        </w:rPr>
        <w:t>school</w:t>
      </w:r>
      <w:r w:rsidRPr="00C814A6">
        <w:rPr>
          <w:rFonts w:asciiTheme="minorHAnsi" w:hAnsiTheme="minorHAnsi"/>
        </w:rPr>
        <w:t xml:space="preserve"> in writing of the nature of the role, the number of hours worked and the times that the additional post/s is/are worked. </w:t>
      </w:r>
    </w:p>
    <w:p w14:paraId="06C2D1E5" w14:textId="77777777" w:rsidR="00A736C3" w:rsidRDefault="00A736C3" w:rsidP="00C814A6">
      <w:pPr>
        <w:jc w:val="both"/>
        <w:rPr>
          <w:rFonts w:asciiTheme="minorHAnsi" w:hAnsiTheme="minorHAnsi"/>
        </w:rPr>
      </w:pPr>
    </w:p>
    <w:p w14:paraId="0AC22004" w14:textId="77777777" w:rsidR="00A736C3" w:rsidRPr="00A736C3" w:rsidRDefault="00C814A6" w:rsidP="00C814A6">
      <w:pPr>
        <w:jc w:val="both"/>
        <w:rPr>
          <w:rFonts w:asciiTheme="minorHAnsi" w:hAnsiTheme="minorHAnsi"/>
          <w:b/>
          <w:bCs/>
        </w:rPr>
      </w:pPr>
      <w:r w:rsidRPr="00C814A6">
        <w:rPr>
          <w:rFonts w:asciiTheme="minorHAnsi" w:hAnsiTheme="minorHAnsi"/>
          <w:b/>
          <w:bCs/>
        </w:rPr>
        <w:t xml:space="preserve">CHILD PROTECTION </w:t>
      </w:r>
    </w:p>
    <w:p w14:paraId="622C8934" w14:textId="77777777" w:rsidR="00A736C3" w:rsidRPr="00A736C3" w:rsidRDefault="00C814A6" w:rsidP="00C814A6">
      <w:pPr>
        <w:jc w:val="both"/>
        <w:rPr>
          <w:rFonts w:asciiTheme="minorHAnsi" w:hAnsiTheme="minorHAnsi"/>
          <w:b/>
          <w:bCs/>
        </w:rPr>
      </w:pPr>
      <w:r w:rsidRPr="00C814A6">
        <w:rPr>
          <w:rFonts w:asciiTheme="minorHAnsi" w:hAnsiTheme="minorHAnsi"/>
        </w:rPr>
        <w:t xml:space="preserve">The Safeguarding Vulnerable Groups (Northern Ireland) Order 2007 defines working directly with children or young people or in specified places as ‘regulated activity’. Appointment to a post defined as ‘regulated activity’ is subject to a satisfactory outcome of the vetting procedure, including receipt of a satisfactory Enhanced Disclosure Certificate from AccessNI which currently costs £33. </w:t>
      </w:r>
      <w:r w:rsidRPr="00C814A6">
        <w:rPr>
          <w:rFonts w:asciiTheme="minorHAnsi" w:hAnsiTheme="minorHAnsi"/>
          <w:b/>
          <w:bCs/>
        </w:rPr>
        <w:t xml:space="preserve">Please note that successful candidates </w:t>
      </w:r>
      <w:r w:rsidR="00A736C3" w:rsidRPr="00A736C3">
        <w:rPr>
          <w:rFonts w:asciiTheme="minorHAnsi" w:hAnsiTheme="minorHAnsi"/>
          <w:b/>
          <w:bCs/>
        </w:rPr>
        <w:t>may</w:t>
      </w:r>
      <w:r w:rsidRPr="00C814A6">
        <w:rPr>
          <w:rFonts w:asciiTheme="minorHAnsi" w:hAnsiTheme="minorHAnsi"/>
          <w:b/>
          <w:bCs/>
        </w:rPr>
        <w:t xml:space="preserve"> be expected to meet the cost. </w:t>
      </w:r>
    </w:p>
    <w:p w14:paraId="345B6036" w14:textId="77777777" w:rsidR="00A736C3" w:rsidRDefault="00A736C3" w:rsidP="00C814A6">
      <w:pPr>
        <w:jc w:val="both"/>
        <w:rPr>
          <w:rFonts w:asciiTheme="minorHAnsi" w:hAnsiTheme="minorHAnsi"/>
        </w:rPr>
      </w:pPr>
    </w:p>
    <w:p w14:paraId="427CCD84" w14:textId="77777777" w:rsidR="00A736C3" w:rsidRPr="00A736C3" w:rsidRDefault="00A736C3" w:rsidP="00A736C3">
      <w:pPr>
        <w:rPr>
          <w:rFonts w:asciiTheme="minorHAnsi" w:hAnsiTheme="minorHAnsi"/>
          <w:b/>
          <w:bCs/>
        </w:rPr>
      </w:pPr>
      <w:r w:rsidRPr="00A736C3">
        <w:rPr>
          <w:rFonts w:asciiTheme="minorHAnsi" w:hAnsiTheme="minorHAnsi"/>
          <w:b/>
          <w:bCs/>
        </w:rPr>
        <w:t xml:space="preserve">OTHER POLICIES AND PROCEDURES </w:t>
      </w:r>
    </w:p>
    <w:p w14:paraId="0AA8FFB4" w14:textId="10665FFB" w:rsidR="00A736C3" w:rsidRPr="00A736C3" w:rsidRDefault="00A736C3" w:rsidP="00A736C3">
      <w:pPr>
        <w:rPr>
          <w:rFonts w:asciiTheme="minorHAnsi" w:hAnsiTheme="minorHAnsi"/>
        </w:rPr>
      </w:pPr>
      <w:r w:rsidRPr="00A736C3">
        <w:rPr>
          <w:rFonts w:asciiTheme="minorHAnsi" w:hAnsiTheme="minorHAnsi"/>
        </w:rPr>
        <w:t>Other policies and Procedures are available from Human Resource Services on request.</w:t>
      </w:r>
    </w:p>
    <w:p w14:paraId="3B8E73AC" w14:textId="77777777" w:rsidR="00EE04CB" w:rsidRPr="001C175F" w:rsidRDefault="00EE04CB" w:rsidP="00C814A6">
      <w:pPr>
        <w:jc w:val="both"/>
        <w:rPr>
          <w:rFonts w:asciiTheme="minorHAnsi" w:hAnsiTheme="minorHAnsi"/>
        </w:rPr>
      </w:pPr>
    </w:p>
    <w:sectPr w:rsidR="00EE04CB" w:rsidRPr="001C175F" w:rsidSect="002513E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ight">
    <w:panose1 w:val="020004030000000200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56D"/>
    <w:multiLevelType w:val="hybridMultilevel"/>
    <w:tmpl w:val="FC74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1D60"/>
    <w:multiLevelType w:val="multilevel"/>
    <w:tmpl w:val="3A6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90D4C"/>
    <w:multiLevelType w:val="multilevel"/>
    <w:tmpl w:val="8734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14094"/>
    <w:multiLevelType w:val="multilevel"/>
    <w:tmpl w:val="817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C11A6"/>
    <w:multiLevelType w:val="hybridMultilevel"/>
    <w:tmpl w:val="968E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B5096"/>
    <w:multiLevelType w:val="multilevel"/>
    <w:tmpl w:val="A38E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666AB"/>
    <w:multiLevelType w:val="hybridMultilevel"/>
    <w:tmpl w:val="D5B4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35980"/>
    <w:multiLevelType w:val="hybridMultilevel"/>
    <w:tmpl w:val="A1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25BFA"/>
    <w:multiLevelType w:val="multilevel"/>
    <w:tmpl w:val="A9D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505CF"/>
    <w:multiLevelType w:val="hybridMultilevel"/>
    <w:tmpl w:val="11C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F63D8"/>
    <w:multiLevelType w:val="hybridMultilevel"/>
    <w:tmpl w:val="321A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B71A1"/>
    <w:multiLevelType w:val="hybridMultilevel"/>
    <w:tmpl w:val="018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661CE"/>
    <w:multiLevelType w:val="multilevel"/>
    <w:tmpl w:val="B4A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752DF"/>
    <w:multiLevelType w:val="multilevel"/>
    <w:tmpl w:val="01C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91655"/>
    <w:multiLevelType w:val="hybridMultilevel"/>
    <w:tmpl w:val="CA248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C337E"/>
    <w:multiLevelType w:val="multilevel"/>
    <w:tmpl w:val="4E80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871584">
    <w:abstractNumId w:val="10"/>
  </w:num>
  <w:num w:numId="2" w16cid:durableId="1367484236">
    <w:abstractNumId w:val="0"/>
  </w:num>
  <w:num w:numId="3" w16cid:durableId="47194460">
    <w:abstractNumId w:val="7"/>
  </w:num>
  <w:num w:numId="4" w16cid:durableId="1651134200">
    <w:abstractNumId w:val="9"/>
  </w:num>
  <w:num w:numId="5" w16cid:durableId="1972636687">
    <w:abstractNumId w:val="14"/>
  </w:num>
  <w:num w:numId="6" w16cid:durableId="508763447">
    <w:abstractNumId w:val="4"/>
  </w:num>
  <w:num w:numId="7" w16cid:durableId="34934797">
    <w:abstractNumId w:val="11"/>
  </w:num>
  <w:num w:numId="8" w16cid:durableId="1706172108">
    <w:abstractNumId w:val="6"/>
  </w:num>
  <w:num w:numId="9" w16cid:durableId="1298682553">
    <w:abstractNumId w:val="1"/>
  </w:num>
  <w:num w:numId="10" w16cid:durableId="695622700">
    <w:abstractNumId w:val="12"/>
  </w:num>
  <w:num w:numId="11" w16cid:durableId="1843813267">
    <w:abstractNumId w:val="2"/>
  </w:num>
  <w:num w:numId="12" w16cid:durableId="1685329169">
    <w:abstractNumId w:val="5"/>
  </w:num>
  <w:num w:numId="13" w16cid:durableId="450586342">
    <w:abstractNumId w:val="3"/>
  </w:num>
  <w:num w:numId="14" w16cid:durableId="912349504">
    <w:abstractNumId w:val="15"/>
  </w:num>
  <w:num w:numId="15" w16cid:durableId="461315333">
    <w:abstractNumId w:val="8"/>
  </w:num>
  <w:num w:numId="16" w16cid:durableId="626398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198A"/>
    <w:rsid w:val="000364C7"/>
    <w:rsid w:val="00051DA9"/>
    <w:rsid w:val="0005469C"/>
    <w:rsid w:val="00147285"/>
    <w:rsid w:val="00184AF1"/>
    <w:rsid w:val="001C175F"/>
    <w:rsid w:val="001F7E23"/>
    <w:rsid w:val="002513ED"/>
    <w:rsid w:val="00264ABA"/>
    <w:rsid w:val="002C35EA"/>
    <w:rsid w:val="002D7924"/>
    <w:rsid w:val="00386B9E"/>
    <w:rsid w:val="00392AAA"/>
    <w:rsid w:val="003A0FD4"/>
    <w:rsid w:val="003B321B"/>
    <w:rsid w:val="003F0355"/>
    <w:rsid w:val="0051458C"/>
    <w:rsid w:val="0053053B"/>
    <w:rsid w:val="00562A80"/>
    <w:rsid w:val="005661FD"/>
    <w:rsid w:val="005F3768"/>
    <w:rsid w:val="006432A4"/>
    <w:rsid w:val="006963E8"/>
    <w:rsid w:val="007638CB"/>
    <w:rsid w:val="0077737B"/>
    <w:rsid w:val="00790676"/>
    <w:rsid w:val="007C031E"/>
    <w:rsid w:val="007C4293"/>
    <w:rsid w:val="007D2F0B"/>
    <w:rsid w:val="007E7CFA"/>
    <w:rsid w:val="00844C95"/>
    <w:rsid w:val="00854923"/>
    <w:rsid w:val="008639DF"/>
    <w:rsid w:val="008A31BD"/>
    <w:rsid w:val="008D262F"/>
    <w:rsid w:val="0091591B"/>
    <w:rsid w:val="009B7706"/>
    <w:rsid w:val="00A736C3"/>
    <w:rsid w:val="00AB364C"/>
    <w:rsid w:val="00B234DC"/>
    <w:rsid w:val="00C133C7"/>
    <w:rsid w:val="00C814A6"/>
    <w:rsid w:val="00D34145"/>
    <w:rsid w:val="00D953AC"/>
    <w:rsid w:val="00DA26A3"/>
    <w:rsid w:val="00E309BE"/>
    <w:rsid w:val="00E62A08"/>
    <w:rsid w:val="00EC6AFE"/>
    <w:rsid w:val="00EE04CB"/>
    <w:rsid w:val="00F06FE0"/>
    <w:rsid w:val="00F6358B"/>
    <w:rsid w:val="00F96235"/>
    <w:rsid w:val="00FD1D25"/>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EE0F"/>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08"/>
    <w:pPr>
      <w:suppressAutoHyphens w:val="0"/>
      <w:overflowPunct/>
      <w:autoSpaceDE/>
      <w:autoSpaceDN/>
      <w:textAlignment w:val="auto"/>
    </w:pPr>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uiPriority w:val="99"/>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B234DC"/>
    <w:pPr>
      <w:ind w:left="720"/>
      <w:contextualSpacing/>
    </w:pPr>
  </w:style>
  <w:style w:type="character" w:styleId="Hyperlink">
    <w:name w:val="Hyperlink"/>
    <w:basedOn w:val="DefaultParagraphFont"/>
    <w:uiPriority w:val="99"/>
    <w:unhideWhenUsed/>
    <w:rsid w:val="001C175F"/>
    <w:rPr>
      <w:color w:val="0563C1" w:themeColor="hyperlink"/>
      <w:u w:val="single"/>
    </w:rPr>
  </w:style>
  <w:style w:type="character" w:styleId="UnresolvedMention">
    <w:name w:val="Unresolved Mention"/>
    <w:basedOn w:val="DefaultParagraphFont"/>
    <w:uiPriority w:val="99"/>
    <w:semiHidden/>
    <w:unhideWhenUsed/>
    <w:rsid w:val="001C175F"/>
    <w:rPr>
      <w:color w:val="605E5C"/>
      <w:shd w:val="clear" w:color="auto" w:fill="E1DFDD"/>
    </w:rPr>
  </w:style>
  <w:style w:type="table" w:styleId="TableGrid">
    <w:name w:val="Table Grid"/>
    <w:basedOn w:val="TableNormal"/>
    <w:uiPriority w:val="39"/>
    <w:rsid w:val="00D3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E62A08"/>
  </w:style>
  <w:style w:type="character" w:customStyle="1" w:styleId="inline">
    <w:name w:val="inline"/>
    <w:basedOn w:val="DefaultParagraphFont"/>
    <w:rsid w:val="00E62A08"/>
  </w:style>
  <w:style w:type="character" w:customStyle="1" w:styleId="text">
    <w:name w:val="text"/>
    <w:basedOn w:val="DefaultParagraphFont"/>
    <w:rsid w:val="00E62A08"/>
  </w:style>
  <w:style w:type="character" w:styleId="FollowedHyperlink">
    <w:name w:val="FollowedHyperlink"/>
    <w:basedOn w:val="DefaultParagraphFont"/>
    <w:uiPriority w:val="99"/>
    <w:semiHidden/>
    <w:unhideWhenUsed/>
    <w:rsid w:val="00A73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574">
      <w:bodyDiv w:val="1"/>
      <w:marLeft w:val="0"/>
      <w:marRight w:val="0"/>
      <w:marTop w:val="0"/>
      <w:marBottom w:val="0"/>
      <w:divBdr>
        <w:top w:val="none" w:sz="0" w:space="0" w:color="auto"/>
        <w:left w:val="none" w:sz="0" w:space="0" w:color="auto"/>
        <w:bottom w:val="none" w:sz="0" w:space="0" w:color="auto"/>
        <w:right w:val="none" w:sz="0" w:space="0" w:color="auto"/>
      </w:divBdr>
    </w:div>
    <w:div w:id="35156647">
      <w:bodyDiv w:val="1"/>
      <w:marLeft w:val="0"/>
      <w:marRight w:val="0"/>
      <w:marTop w:val="0"/>
      <w:marBottom w:val="0"/>
      <w:divBdr>
        <w:top w:val="none" w:sz="0" w:space="0" w:color="auto"/>
        <w:left w:val="none" w:sz="0" w:space="0" w:color="auto"/>
        <w:bottom w:val="none" w:sz="0" w:space="0" w:color="auto"/>
        <w:right w:val="none" w:sz="0" w:space="0" w:color="auto"/>
      </w:divBdr>
      <w:divsChild>
        <w:div w:id="1902985879">
          <w:marLeft w:val="0"/>
          <w:marRight w:val="0"/>
          <w:marTop w:val="0"/>
          <w:marBottom w:val="0"/>
          <w:divBdr>
            <w:top w:val="none" w:sz="0" w:space="0" w:color="auto"/>
            <w:left w:val="none" w:sz="0" w:space="0" w:color="auto"/>
            <w:bottom w:val="none" w:sz="0" w:space="0" w:color="auto"/>
            <w:right w:val="none" w:sz="0" w:space="0" w:color="auto"/>
          </w:divBdr>
        </w:div>
      </w:divsChild>
    </w:div>
    <w:div w:id="43917866">
      <w:bodyDiv w:val="1"/>
      <w:marLeft w:val="0"/>
      <w:marRight w:val="0"/>
      <w:marTop w:val="0"/>
      <w:marBottom w:val="0"/>
      <w:divBdr>
        <w:top w:val="none" w:sz="0" w:space="0" w:color="auto"/>
        <w:left w:val="none" w:sz="0" w:space="0" w:color="auto"/>
        <w:bottom w:val="none" w:sz="0" w:space="0" w:color="auto"/>
        <w:right w:val="none" w:sz="0" w:space="0" w:color="auto"/>
      </w:divBdr>
    </w:div>
    <w:div w:id="79986176">
      <w:bodyDiv w:val="1"/>
      <w:marLeft w:val="0"/>
      <w:marRight w:val="0"/>
      <w:marTop w:val="0"/>
      <w:marBottom w:val="0"/>
      <w:divBdr>
        <w:top w:val="none" w:sz="0" w:space="0" w:color="auto"/>
        <w:left w:val="none" w:sz="0" w:space="0" w:color="auto"/>
        <w:bottom w:val="none" w:sz="0" w:space="0" w:color="auto"/>
        <w:right w:val="none" w:sz="0" w:space="0" w:color="auto"/>
      </w:divBdr>
      <w:divsChild>
        <w:div w:id="290980385">
          <w:marLeft w:val="0"/>
          <w:marRight w:val="0"/>
          <w:marTop w:val="0"/>
          <w:marBottom w:val="0"/>
          <w:divBdr>
            <w:top w:val="none" w:sz="0" w:space="0" w:color="auto"/>
            <w:left w:val="none" w:sz="0" w:space="0" w:color="auto"/>
            <w:bottom w:val="none" w:sz="0" w:space="0" w:color="auto"/>
            <w:right w:val="none" w:sz="0" w:space="0" w:color="auto"/>
          </w:divBdr>
        </w:div>
      </w:divsChild>
    </w:div>
    <w:div w:id="112748705">
      <w:bodyDiv w:val="1"/>
      <w:marLeft w:val="0"/>
      <w:marRight w:val="0"/>
      <w:marTop w:val="0"/>
      <w:marBottom w:val="0"/>
      <w:divBdr>
        <w:top w:val="none" w:sz="0" w:space="0" w:color="auto"/>
        <w:left w:val="none" w:sz="0" w:space="0" w:color="auto"/>
        <w:bottom w:val="none" w:sz="0" w:space="0" w:color="auto"/>
        <w:right w:val="none" w:sz="0" w:space="0" w:color="auto"/>
      </w:divBdr>
    </w:div>
    <w:div w:id="198595251">
      <w:bodyDiv w:val="1"/>
      <w:marLeft w:val="0"/>
      <w:marRight w:val="0"/>
      <w:marTop w:val="0"/>
      <w:marBottom w:val="0"/>
      <w:divBdr>
        <w:top w:val="none" w:sz="0" w:space="0" w:color="auto"/>
        <w:left w:val="none" w:sz="0" w:space="0" w:color="auto"/>
        <w:bottom w:val="none" w:sz="0" w:space="0" w:color="auto"/>
        <w:right w:val="none" w:sz="0" w:space="0" w:color="auto"/>
      </w:divBdr>
    </w:div>
    <w:div w:id="206836394">
      <w:bodyDiv w:val="1"/>
      <w:marLeft w:val="0"/>
      <w:marRight w:val="0"/>
      <w:marTop w:val="0"/>
      <w:marBottom w:val="0"/>
      <w:divBdr>
        <w:top w:val="none" w:sz="0" w:space="0" w:color="auto"/>
        <w:left w:val="none" w:sz="0" w:space="0" w:color="auto"/>
        <w:bottom w:val="none" w:sz="0" w:space="0" w:color="auto"/>
        <w:right w:val="none" w:sz="0" w:space="0" w:color="auto"/>
      </w:divBdr>
    </w:div>
    <w:div w:id="256452213">
      <w:bodyDiv w:val="1"/>
      <w:marLeft w:val="0"/>
      <w:marRight w:val="0"/>
      <w:marTop w:val="0"/>
      <w:marBottom w:val="0"/>
      <w:divBdr>
        <w:top w:val="none" w:sz="0" w:space="0" w:color="auto"/>
        <w:left w:val="none" w:sz="0" w:space="0" w:color="auto"/>
        <w:bottom w:val="none" w:sz="0" w:space="0" w:color="auto"/>
        <w:right w:val="none" w:sz="0" w:space="0" w:color="auto"/>
      </w:divBdr>
    </w:div>
    <w:div w:id="284167220">
      <w:bodyDiv w:val="1"/>
      <w:marLeft w:val="0"/>
      <w:marRight w:val="0"/>
      <w:marTop w:val="0"/>
      <w:marBottom w:val="0"/>
      <w:divBdr>
        <w:top w:val="none" w:sz="0" w:space="0" w:color="auto"/>
        <w:left w:val="none" w:sz="0" w:space="0" w:color="auto"/>
        <w:bottom w:val="none" w:sz="0" w:space="0" w:color="auto"/>
        <w:right w:val="none" w:sz="0" w:space="0" w:color="auto"/>
      </w:divBdr>
    </w:div>
    <w:div w:id="332729588">
      <w:bodyDiv w:val="1"/>
      <w:marLeft w:val="0"/>
      <w:marRight w:val="0"/>
      <w:marTop w:val="0"/>
      <w:marBottom w:val="0"/>
      <w:divBdr>
        <w:top w:val="none" w:sz="0" w:space="0" w:color="auto"/>
        <w:left w:val="none" w:sz="0" w:space="0" w:color="auto"/>
        <w:bottom w:val="none" w:sz="0" w:space="0" w:color="auto"/>
        <w:right w:val="none" w:sz="0" w:space="0" w:color="auto"/>
      </w:divBdr>
    </w:div>
    <w:div w:id="363135151">
      <w:bodyDiv w:val="1"/>
      <w:marLeft w:val="0"/>
      <w:marRight w:val="0"/>
      <w:marTop w:val="0"/>
      <w:marBottom w:val="0"/>
      <w:divBdr>
        <w:top w:val="none" w:sz="0" w:space="0" w:color="auto"/>
        <w:left w:val="none" w:sz="0" w:space="0" w:color="auto"/>
        <w:bottom w:val="none" w:sz="0" w:space="0" w:color="auto"/>
        <w:right w:val="none" w:sz="0" w:space="0" w:color="auto"/>
      </w:divBdr>
      <w:divsChild>
        <w:div w:id="1839610777">
          <w:marLeft w:val="0"/>
          <w:marRight w:val="0"/>
          <w:marTop w:val="0"/>
          <w:marBottom w:val="0"/>
          <w:divBdr>
            <w:top w:val="none" w:sz="0" w:space="0" w:color="auto"/>
            <w:left w:val="none" w:sz="0" w:space="0" w:color="auto"/>
            <w:bottom w:val="none" w:sz="0" w:space="0" w:color="auto"/>
            <w:right w:val="none" w:sz="0" w:space="0" w:color="auto"/>
          </w:divBdr>
        </w:div>
      </w:divsChild>
    </w:div>
    <w:div w:id="437413688">
      <w:bodyDiv w:val="1"/>
      <w:marLeft w:val="0"/>
      <w:marRight w:val="0"/>
      <w:marTop w:val="0"/>
      <w:marBottom w:val="0"/>
      <w:divBdr>
        <w:top w:val="none" w:sz="0" w:space="0" w:color="auto"/>
        <w:left w:val="none" w:sz="0" w:space="0" w:color="auto"/>
        <w:bottom w:val="none" w:sz="0" w:space="0" w:color="auto"/>
        <w:right w:val="none" w:sz="0" w:space="0" w:color="auto"/>
      </w:divBdr>
    </w:div>
    <w:div w:id="498811812">
      <w:bodyDiv w:val="1"/>
      <w:marLeft w:val="0"/>
      <w:marRight w:val="0"/>
      <w:marTop w:val="0"/>
      <w:marBottom w:val="0"/>
      <w:divBdr>
        <w:top w:val="none" w:sz="0" w:space="0" w:color="auto"/>
        <w:left w:val="none" w:sz="0" w:space="0" w:color="auto"/>
        <w:bottom w:val="none" w:sz="0" w:space="0" w:color="auto"/>
        <w:right w:val="none" w:sz="0" w:space="0" w:color="auto"/>
      </w:divBdr>
    </w:div>
    <w:div w:id="505678987">
      <w:bodyDiv w:val="1"/>
      <w:marLeft w:val="0"/>
      <w:marRight w:val="0"/>
      <w:marTop w:val="0"/>
      <w:marBottom w:val="0"/>
      <w:divBdr>
        <w:top w:val="none" w:sz="0" w:space="0" w:color="auto"/>
        <w:left w:val="none" w:sz="0" w:space="0" w:color="auto"/>
        <w:bottom w:val="none" w:sz="0" w:space="0" w:color="auto"/>
        <w:right w:val="none" w:sz="0" w:space="0" w:color="auto"/>
      </w:divBdr>
    </w:div>
    <w:div w:id="649947909">
      <w:bodyDiv w:val="1"/>
      <w:marLeft w:val="0"/>
      <w:marRight w:val="0"/>
      <w:marTop w:val="0"/>
      <w:marBottom w:val="0"/>
      <w:divBdr>
        <w:top w:val="none" w:sz="0" w:space="0" w:color="auto"/>
        <w:left w:val="none" w:sz="0" w:space="0" w:color="auto"/>
        <w:bottom w:val="none" w:sz="0" w:space="0" w:color="auto"/>
        <w:right w:val="none" w:sz="0" w:space="0" w:color="auto"/>
      </w:divBdr>
    </w:div>
    <w:div w:id="761534624">
      <w:bodyDiv w:val="1"/>
      <w:marLeft w:val="0"/>
      <w:marRight w:val="0"/>
      <w:marTop w:val="0"/>
      <w:marBottom w:val="0"/>
      <w:divBdr>
        <w:top w:val="none" w:sz="0" w:space="0" w:color="auto"/>
        <w:left w:val="none" w:sz="0" w:space="0" w:color="auto"/>
        <w:bottom w:val="none" w:sz="0" w:space="0" w:color="auto"/>
        <w:right w:val="none" w:sz="0" w:space="0" w:color="auto"/>
      </w:divBdr>
    </w:div>
    <w:div w:id="920482499">
      <w:bodyDiv w:val="1"/>
      <w:marLeft w:val="0"/>
      <w:marRight w:val="0"/>
      <w:marTop w:val="0"/>
      <w:marBottom w:val="0"/>
      <w:divBdr>
        <w:top w:val="none" w:sz="0" w:space="0" w:color="auto"/>
        <w:left w:val="none" w:sz="0" w:space="0" w:color="auto"/>
        <w:bottom w:val="none" w:sz="0" w:space="0" w:color="auto"/>
        <w:right w:val="none" w:sz="0" w:space="0" w:color="auto"/>
      </w:divBdr>
    </w:div>
    <w:div w:id="1003896804">
      <w:bodyDiv w:val="1"/>
      <w:marLeft w:val="0"/>
      <w:marRight w:val="0"/>
      <w:marTop w:val="0"/>
      <w:marBottom w:val="0"/>
      <w:divBdr>
        <w:top w:val="none" w:sz="0" w:space="0" w:color="auto"/>
        <w:left w:val="none" w:sz="0" w:space="0" w:color="auto"/>
        <w:bottom w:val="none" w:sz="0" w:space="0" w:color="auto"/>
        <w:right w:val="none" w:sz="0" w:space="0" w:color="auto"/>
      </w:divBdr>
    </w:div>
    <w:div w:id="1006058572">
      <w:bodyDiv w:val="1"/>
      <w:marLeft w:val="0"/>
      <w:marRight w:val="0"/>
      <w:marTop w:val="0"/>
      <w:marBottom w:val="0"/>
      <w:divBdr>
        <w:top w:val="none" w:sz="0" w:space="0" w:color="auto"/>
        <w:left w:val="none" w:sz="0" w:space="0" w:color="auto"/>
        <w:bottom w:val="none" w:sz="0" w:space="0" w:color="auto"/>
        <w:right w:val="none" w:sz="0" w:space="0" w:color="auto"/>
      </w:divBdr>
    </w:div>
    <w:div w:id="1050614708">
      <w:bodyDiv w:val="1"/>
      <w:marLeft w:val="0"/>
      <w:marRight w:val="0"/>
      <w:marTop w:val="0"/>
      <w:marBottom w:val="0"/>
      <w:divBdr>
        <w:top w:val="none" w:sz="0" w:space="0" w:color="auto"/>
        <w:left w:val="none" w:sz="0" w:space="0" w:color="auto"/>
        <w:bottom w:val="none" w:sz="0" w:space="0" w:color="auto"/>
        <w:right w:val="none" w:sz="0" w:space="0" w:color="auto"/>
      </w:divBdr>
    </w:div>
    <w:div w:id="1089232595">
      <w:bodyDiv w:val="1"/>
      <w:marLeft w:val="0"/>
      <w:marRight w:val="0"/>
      <w:marTop w:val="0"/>
      <w:marBottom w:val="0"/>
      <w:divBdr>
        <w:top w:val="none" w:sz="0" w:space="0" w:color="auto"/>
        <w:left w:val="none" w:sz="0" w:space="0" w:color="auto"/>
        <w:bottom w:val="none" w:sz="0" w:space="0" w:color="auto"/>
        <w:right w:val="none" w:sz="0" w:space="0" w:color="auto"/>
      </w:divBdr>
    </w:div>
    <w:div w:id="1157653476">
      <w:bodyDiv w:val="1"/>
      <w:marLeft w:val="0"/>
      <w:marRight w:val="0"/>
      <w:marTop w:val="0"/>
      <w:marBottom w:val="0"/>
      <w:divBdr>
        <w:top w:val="none" w:sz="0" w:space="0" w:color="auto"/>
        <w:left w:val="none" w:sz="0" w:space="0" w:color="auto"/>
        <w:bottom w:val="none" w:sz="0" w:space="0" w:color="auto"/>
        <w:right w:val="none" w:sz="0" w:space="0" w:color="auto"/>
      </w:divBdr>
    </w:div>
    <w:div w:id="1184708258">
      <w:bodyDiv w:val="1"/>
      <w:marLeft w:val="0"/>
      <w:marRight w:val="0"/>
      <w:marTop w:val="0"/>
      <w:marBottom w:val="0"/>
      <w:divBdr>
        <w:top w:val="none" w:sz="0" w:space="0" w:color="auto"/>
        <w:left w:val="none" w:sz="0" w:space="0" w:color="auto"/>
        <w:bottom w:val="none" w:sz="0" w:space="0" w:color="auto"/>
        <w:right w:val="none" w:sz="0" w:space="0" w:color="auto"/>
      </w:divBdr>
    </w:div>
    <w:div w:id="1230192296">
      <w:bodyDiv w:val="1"/>
      <w:marLeft w:val="0"/>
      <w:marRight w:val="0"/>
      <w:marTop w:val="0"/>
      <w:marBottom w:val="0"/>
      <w:divBdr>
        <w:top w:val="none" w:sz="0" w:space="0" w:color="auto"/>
        <w:left w:val="none" w:sz="0" w:space="0" w:color="auto"/>
        <w:bottom w:val="none" w:sz="0" w:space="0" w:color="auto"/>
        <w:right w:val="none" w:sz="0" w:space="0" w:color="auto"/>
      </w:divBdr>
      <w:divsChild>
        <w:div w:id="588277401">
          <w:marLeft w:val="0"/>
          <w:marRight w:val="0"/>
          <w:marTop w:val="0"/>
          <w:marBottom w:val="0"/>
          <w:divBdr>
            <w:top w:val="none" w:sz="0" w:space="0" w:color="auto"/>
            <w:left w:val="none" w:sz="0" w:space="0" w:color="auto"/>
            <w:bottom w:val="none" w:sz="0" w:space="0" w:color="auto"/>
            <w:right w:val="none" w:sz="0" w:space="0" w:color="auto"/>
          </w:divBdr>
        </w:div>
        <w:div w:id="699235862">
          <w:marLeft w:val="0"/>
          <w:marRight w:val="0"/>
          <w:marTop w:val="0"/>
          <w:marBottom w:val="0"/>
          <w:divBdr>
            <w:top w:val="none" w:sz="0" w:space="0" w:color="auto"/>
            <w:left w:val="none" w:sz="0" w:space="0" w:color="auto"/>
            <w:bottom w:val="none" w:sz="0" w:space="0" w:color="auto"/>
            <w:right w:val="none" w:sz="0" w:space="0" w:color="auto"/>
          </w:divBdr>
        </w:div>
      </w:divsChild>
    </w:div>
    <w:div w:id="1314673984">
      <w:bodyDiv w:val="1"/>
      <w:marLeft w:val="0"/>
      <w:marRight w:val="0"/>
      <w:marTop w:val="0"/>
      <w:marBottom w:val="0"/>
      <w:divBdr>
        <w:top w:val="none" w:sz="0" w:space="0" w:color="auto"/>
        <w:left w:val="none" w:sz="0" w:space="0" w:color="auto"/>
        <w:bottom w:val="none" w:sz="0" w:space="0" w:color="auto"/>
        <w:right w:val="none" w:sz="0" w:space="0" w:color="auto"/>
      </w:divBdr>
    </w:div>
    <w:div w:id="1341348555">
      <w:bodyDiv w:val="1"/>
      <w:marLeft w:val="0"/>
      <w:marRight w:val="0"/>
      <w:marTop w:val="0"/>
      <w:marBottom w:val="0"/>
      <w:divBdr>
        <w:top w:val="none" w:sz="0" w:space="0" w:color="auto"/>
        <w:left w:val="none" w:sz="0" w:space="0" w:color="auto"/>
        <w:bottom w:val="none" w:sz="0" w:space="0" w:color="auto"/>
        <w:right w:val="none" w:sz="0" w:space="0" w:color="auto"/>
      </w:divBdr>
    </w:div>
    <w:div w:id="1365591401">
      <w:bodyDiv w:val="1"/>
      <w:marLeft w:val="0"/>
      <w:marRight w:val="0"/>
      <w:marTop w:val="0"/>
      <w:marBottom w:val="0"/>
      <w:divBdr>
        <w:top w:val="none" w:sz="0" w:space="0" w:color="auto"/>
        <w:left w:val="none" w:sz="0" w:space="0" w:color="auto"/>
        <w:bottom w:val="none" w:sz="0" w:space="0" w:color="auto"/>
        <w:right w:val="none" w:sz="0" w:space="0" w:color="auto"/>
      </w:divBdr>
    </w:div>
    <w:div w:id="1407721813">
      <w:bodyDiv w:val="1"/>
      <w:marLeft w:val="0"/>
      <w:marRight w:val="0"/>
      <w:marTop w:val="0"/>
      <w:marBottom w:val="0"/>
      <w:divBdr>
        <w:top w:val="none" w:sz="0" w:space="0" w:color="auto"/>
        <w:left w:val="none" w:sz="0" w:space="0" w:color="auto"/>
        <w:bottom w:val="none" w:sz="0" w:space="0" w:color="auto"/>
        <w:right w:val="none" w:sz="0" w:space="0" w:color="auto"/>
      </w:divBdr>
    </w:div>
    <w:div w:id="1411928473">
      <w:bodyDiv w:val="1"/>
      <w:marLeft w:val="0"/>
      <w:marRight w:val="0"/>
      <w:marTop w:val="0"/>
      <w:marBottom w:val="0"/>
      <w:divBdr>
        <w:top w:val="none" w:sz="0" w:space="0" w:color="auto"/>
        <w:left w:val="none" w:sz="0" w:space="0" w:color="auto"/>
        <w:bottom w:val="none" w:sz="0" w:space="0" w:color="auto"/>
        <w:right w:val="none" w:sz="0" w:space="0" w:color="auto"/>
      </w:divBdr>
    </w:div>
    <w:div w:id="1460803692">
      <w:bodyDiv w:val="1"/>
      <w:marLeft w:val="0"/>
      <w:marRight w:val="0"/>
      <w:marTop w:val="0"/>
      <w:marBottom w:val="0"/>
      <w:divBdr>
        <w:top w:val="none" w:sz="0" w:space="0" w:color="auto"/>
        <w:left w:val="none" w:sz="0" w:space="0" w:color="auto"/>
        <w:bottom w:val="none" w:sz="0" w:space="0" w:color="auto"/>
        <w:right w:val="none" w:sz="0" w:space="0" w:color="auto"/>
      </w:divBdr>
    </w:div>
    <w:div w:id="1496803493">
      <w:bodyDiv w:val="1"/>
      <w:marLeft w:val="0"/>
      <w:marRight w:val="0"/>
      <w:marTop w:val="0"/>
      <w:marBottom w:val="0"/>
      <w:divBdr>
        <w:top w:val="none" w:sz="0" w:space="0" w:color="auto"/>
        <w:left w:val="none" w:sz="0" w:space="0" w:color="auto"/>
        <w:bottom w:val="none" w:sz="0" w:space="0" w:color="auto"/>
        <w:right w:val="none" w:sz="0" w:space="0" w:color="auto"/>
      </w:divBdr>
    </w:div>
    <w:div w:id="1532953747">
      <w:bodyDiv w:val="1"/>
      <w:marLeft w:val="0"/>
      <w:marRight w:val="0"/>
      <w:marTop w:val="0"/>
      <w:marBottom w:val="0"/>
      <w:divBdr>
        <w:top w:val="none" w:sz="0" w:space="0" w:color="auto"/>
        <w:left w:val="none" w:sz="0" w:space="0" w:color="auto"/>
        <w:bottom w:val="none" w:sz="0" w:space="0" w:color="auto"/>
        <w:right w:val="none" w:sz="0" w:space="0" w:color="auto"/>
      </w:divBdr>
      <w:divsChild>
        <w:div w:id="1680304080">
          <w:marLeft w:val="0"/>
          <w:marRight w:val="0"/>
          <w:marTop w:val="0"/>
          <w:marBottom w:val="0"/>
          <w:divBdr>
            <w:top w:val="none" w:sz="0" w:space="0" w:color="auto"/>
            <w:left w:val="none" w:sz="0" w:space="0" w:color="auto"/>
            <w:bottom w:val="none" w:sz="0" w:space="0" w:color="auto"/>
            <w:right w:val="none" w:sz="0" w:space="0" w:color="auto"/>
          </w:divBdr>
        </w:div>
      </w:divsChild>
    </w:div>
    <w:div w:id="1616715337">
      <w:bodyDiv w:val="1"/>
      <w:marLeft w:val="0"/>
      <w:marRight w:val="0"/>
      <w:marTop w:val="0"/>
      <w:marBottom w:val="0"/>
      <w:divBdr>
        <w:top w:val="none" w:sz="0" w:space="0" w:color="auto"/>
        <w:left w:val="none" w:sz="0" w:space="0" w:color="auto"/>
        <w:bottom w:val="none" w:sz="0" w:space="0" w:color="auto"/>
        <w:right w:val="none" w:sz="0" w:space="0" w:color="auto"/>
      </w:divBdr>
    </w:div>
    <w:div w:id="1647706923">
      <w:bodyDiv w:val="1"/>
      <w:marLeft w:val="0"/>
      <w:marRight w:val="0"/>
      <w:marTop w:val="0"/>
      <w:marBottom w:val="0"/>
      <w:divBdr>
        <w:top w:val="none" w:sz="0" w:space="0" w:color="auto"/>
        <w:left w:val="none" w:sz="0" w:space="0" w:color="auto"/>
        <w:bottom w:val="none" w:sz="0" w:space="0" w:color="auto"/>
        <w:right w:val="none" w:sz="0" w:space="0" w:color="auto"/>
      </w:divBdr>
    </w:div>
    <w:div w:id="1671375108">
      <w:bodyDiv w:val="1"/>
      <w:marLeft w:val="0"/>
      <w:marRight w:val="0"/>
      <w:marTop w:val="0"/>
      <w:marBottom w:val="0"/>
      <w:divBdr>
        <w:top w:val="none" w:sz="0" w:space="0" w:color="auto"/>
        <w:left w:val="none" w:sz="0" w:space="0" w:color="auto"/>
        <w:bottom w:val="none" w:sz="0" w:space="0" w:color="auto"/>
        <w:right w:val="none" w:sz="0" w:space="0" w:color="auto"/>
      </w:divBdr>
    </w:div>
    <w:div w:id="1686055111">
      <w:bodyDiv w:val="1"/>
      <w:marLeft w:val="0"/>
      <w:marRight w:val="0"/>
      <w:marTop w:val="0"/>
      <w:marBottom w:val="0"/>
      <w:divBdr>
        <w:top w:val="none" w:sz="0" w:space="0" w:color="auto"/>
        <w:left w:val="none" w:sz="0" w:space="0" w:color="auto"/>
        <w:bottom w:val="none" w:sz="0" w:space="0" w:color="auto"/>
        <w:right w:val="none" w:sz="0" w:space="0" w:color="auto"/>
      </w:divBdr>
    </w:div>
    <w:div w:id="1738279798">
      <w:bodyDiv w:val="1"/>
      <w:marLeft w:val="0"/>
      <w:marRight w:val="0"/>
      <w:marTop w:val="0"/>
      <w:marBottom w:val="0"/>
      <w:divBdr>
        <w:top w:val="none" w:sz="0" w:space="0" w:color="auto"/>
        <w:left w:val="none" w:sz="0" w:space="0" w:color="auto"/>
        <w:bottom w:val="none" w:sz="0" w:space="0" w:color="auto"/>
        <w:right w:val="none" w:sz="0" w:space="0" w:color="auto"/>
      </w:divBdr>
    </w:div>
    <w:div w:id="1749578406">
      <w:bodyDiv w:val="1"/>
      <w:marLeft w:val="0"/>
      <w:marRight w:val="0"/>
      <w:marTop w:val="0"/>
      <w:marBottom w:val="0"/>
      <w:divBdr>
        <w:top w:val="none" w:sz="0" w:space="0" w:color="auto"/>
        <w:left w:val="none" w:sz="0" w:space="0" w:color="auto"/>
        <w:bottom w:val="none" w:sz="0" w:space="0" w:color="auto"/>
        <w:right w:val="none" w:sz="0" w:space="0" w:color="auto"/>
      </w:divBdr>
    </w:div>
    <w:div w:id="1824470337">
      <w:bodyDiv w:val="1"/>
      <w:marLeft w:val="0"/>
      <w:marRight w:val="0"/>
      <w:marTop w:val="0"/>
      <w:marBottom w:val="0"/>
      <w:divBdr>
        <w:top w:val="none" w:sz="0" w:space="0" w:color="auto"/>
        <w:left w:val="none" w:sz="0" w:space="0" w:color="auto"/>
        <w:bottom w:val="none" w:sz="0" w:space="0" w:color="auto"/>
        <w:right w:val="none" w:sz="0" w:space="0" w:color="auto"/>
      </w:divBdr>
    </w:div>
    <w:div w:id="1854608246">
      <w:bodyDiv w:val="1"/>
      <w:marLeft w:val="0"/>
      <w:marRight w:val="0"/>
      <w:marTop w:val="0"/>
      <w:marBottom w:val="0"/>
      <w:divBdr>
        <w:top w:val="none" w:sz="0" w:space="0" w:color="auto"/>
        <w:left w:val="none" w:sz="0" w:space="0" w:color="auto"/>
        <w:bottom w:val="none" w:sz="0" w:space="0" w:color="auto"/>
        <w:right w:val="none" w:sz="0" w:space="0" w:color="auto"/>
      </w:divBdr>
    </w:div>
    <w:div w:id="1866753040">
      <w:bodyDiv w:val="1"/>
      <w:marLeft w:val="0"/>
      <w:marRight w:val="0"/>
      <w:marTop w:val="0"/>
      <w:marBottom w:val="0"/>
      <w:divBdr>
        <w:top w:val="none" w:sz="0" w:space="0" w:color="auto"/>
        <w:left w:val="none" w:sz="0" w:space="0" w:color="auto"/>
        <w:bottom w:val="none" w:sz="0" w:space="0" w:color="auto"/>
        <w:right w:val="none" w:sz="0" w:space="0" w:color="auto"/>
      </w:divBdr>
    </w:div>
    <w:div w:id="1943105461">
      <w:bodyDiv w:val="1"/>
      <w:marLeft w:val="0"/>
      <w:marRight w:val="0"/>
      <w:marTop w:val="0"/>
      <w:marBottom w:val="0"/>
      <w:divBdr>
        <w:top w:val="none" w:sz="0" w:space="0" w:color="auto"/>
        <w:left w:val="none" w:sz="0" w:space="0" w:color="auto"/>
        <w:bottom w:val="none" w:sz="0" w:space="0" w:color="auto"/>
        <w:right w:val="none" w:sz="0" w:space="0" w:color="auto"/>
      </w:divBdr>
    </w:div>
    <w:div w:id="1998336123">
      <w:bodyDiv w:val="1"/>
      <w:marLeft w:val="0"/>
      <w:marRight w:val="0"/>
      <w:marTop w:val="0"/>
      <w:marBottom w:val="0"/>
      <w:divBdr>
        <w:top w:val="none" w:sz="0" w:space="0" w:color="auto"/>
        <w:left w:val="none" w:sz="0" w:space="0" w:color="auto"/>
        <w:bottom w:val="none" w:sz="0" w:space="0" w:color="auto"/>
        <w:right w:val="none" w:sz="0" w:space="0" w:color="auto"/>
      </w:divBdr>
    </w:div>
    <w:div w:id="1999914622">
      <w:bodyDiv w:val="1"/>
      <w:marLeft w:val="0"/>
      <w:marRight w:val="0"/>
      <w:marTop w:val="0"/>
      <w:marBottom w:val="0"/>
      <w:divBdr>
        <w:top w:val="none" w:sz="0" w:space="0" w:color="auto"/>
        <w:left w:val="none" w:sz="0" w:space="0" w:color="auto"/>
        <w:bottom w:val="none" w:sz="0" w:space="0" w:color="auto"/>
        <w:right w:val="none" w:sz="0" w:space="0" w:color="auto"/>
      </w:divBdr>
    </w:div>
    <w:div w:id="2088729279">
      <w:bodyDiv w:val="1"/>
      <w:marLeft w:val="0"/>
      <w:marRight w:val="0"/>
      <w:marTop w:val="0"/>
      <w:marBottom w:val="0"/>
      <w:divBdr>
        <w:top w:val="none" w:sz="0" w:space="0" w:color="auto"/>
        <w:left w:val="none" w:sz="0" w:space="0" w:color="auto"/>
        <w:bottom w:val="none" w:sz="0" w:space="0" w:color="auto"/>
        <w:right w:val="none" w:sz="0" w:space="0" w:color="auto"/>
      </w:divBdr>
    </w:div>
    <w:div w:id="210183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ilgosc.org.uk" TargetMode="External"/><Relationship Id="rId3" Type="http://schemas.openxmlformats.org/officeDocument/2006/relationships/settings" Target="settings.xml"/><Relationship Id="rId7" Type="http://schemas.openxmlformats.org/officeDocument/2006/relationships/hyperlink" Target="http://www.justice-ni.gov.uk/articles/about-access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strand.co.uk/jo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creator>dwebb</dc:creator>
  <cp:lastModifiedBy>P REID</cp:lastModifiedBy>
  <cp:revision>3</cp:revision>
  <cp:lastPrinted>2023-10-10T09:10:00Z</cp:lastPrinted>
  <dcterms:created xsi:type="dcterms:W3CDTF">2024-05-01T09:19:00Z</dcterms:created>
  <dcterms:modified xsi:type="dcterms:W3CDTF">2024-05-02T07:08:00Z</dcterms:modified>
</cp:coreProperties>
</file>